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3827E0" w:rsidRDefault="003827E0" w:rsidP="00CD79B8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6B14C9" w:rsidRPr="009803A7" w:rsidRDefault="003827E0" w:rsidP="00CD79B8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отдела</w:t>
      </w:r>
      <w:r w:rsidR="006B14C9">
        <w:rPr>
          <w:rFonts w:cs="Times New Roman"/>
          <w:b/>
          <w:sz w:val="26"/>
          <w:szCs w:val="26"/>
        </w:rPr>
        <w:t xml:space="preserve"> </w:t>
      </w:r>
      <w:r w:rsidR="009803A7">
        <w:rPr>
          <w:rFonts w:cs="Times New Roman"/>
          <w:b/>
          <w:sz w:val="26"/>
          <w:szCs w:val="26"/>
        </w:rPr>
        <w:t xml:space="preserve">камеральных проверок № 2 </w:t>
      </w:r>
    </w:p>
    <w:p w:rsidR="00674287" w:rsidRPr="00CD79B8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CD79B8">
        <w:rPr>
          <w:rFonts w:cs="Times New Roman"/>
          <w:b/>
          <w:sz w:val="26"/>
          <w:szCs w:val="26"/>
        </w:rPr>
        <w:t>Инспекци</w:t>
      </w:r>
      <w:r w:rsidR="000A0D1F" w:rsidRPr="00CD79B8">
        <w:rPr>
          <w:rFonts w:cs="Times New Roman"/>
          <w:b/>
          <w:sz w:val="26"/>
          <w:szCs w:val="26"/>
        </w:rPr>
        <w:t>и</w:t>
      </w:r>
      <w:r w:rsidR="00AC69DF">
        <w:rPr>
          <w:rFonts w:cs="Times New Roman"/>
          <w:b/>
          <w:sz w:val="26"/>
          <w:szCs w:val="26"/>
        </w:rPr>
        <w:t xml:space="preserve"> </w:t>
      </w:r>
      <w:r w:rsidRPr="00CD79B8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CD79B8">
        <w:rPr>
          <w:rFonts w:cs="Times New Roman"/>
          <w:b/>
          <w:sz w:val="26"/>
          <w:szCs w:val="26"/>
        </w:rPr>
        <w:t>№</w:t>
      </w:r>
      <w:r w:rsidR="00CD79B8" w:rsidRPr="00CD79B8">
        <w:rPr>
          <w:rFonts w:cs="Times New Roman"/>
          <w:b/>
          <w:sz w:val="26"/>
          <w:szCs w:val="26"/>
        </w:rPr>
        <w:t xml:space="preserve"> 13</w:t>
      </w:r>
      <w:r w:rsidR="00AC69DF">
        <w:rPr>
          <w:rFonts w:cs="Times New Roman"/>
          <w:b/>
          <w:sz w:val="26"/>
          <w:szCs w:val="26"/>
        </w:rPr>
        <w:t xml:space="preserve"> </w:t>
      </w:r>
      <w:r w:rsidRPr="00CD79B8">
        <w:rPr>
          <w:rFonts w:cs="Times New Roman"/>
          <w:b/>
          <w:sz w:val="26"/>
          <w:szCs w:val="26"/>
        </w:rPr>
        <w:t>по г. Москве</w:t>
      </w:r>
    </w:p>
    <w:p w:rsidR="00674287" w:rsidRPr="00CD79B8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0C2E02" w:rsidRPr="007A71BC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A71B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A71E75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1E75">
        <w:rPr>
          <w:rFonts w:ascii="Times New Roman" w:hAnsi="Times New Roman" w:cs="Times New Roman"/>
          <w:sz w:val="24"/>
          <w:szCs w:val="24"/>
        </w:rPr>
        <w:t>1.</w:t>
      </w:r>
      <w:r w:rsidR="00016846" w:rsidRPr="00A71E75">
        <w:rPr>
          <w:rFonts w:ascii="Times New Roman" w:hAnsi="Times New Roman" w:cs="Times New Roman"/>
          <w:sz w:val="24"/>
          <w:szCs w:val="24"/>
        </w:rPr>
        <w:t> </w:t>
      </w:r>
      <w:r w:rsidR="000B7C1A" w:rsidRPr="00A71E7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3827E0" w:rsidRPr="00A71E7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D21" w:rsidRPr="00A71E75">
        <w:rPr>
          <w:rFonts w:ascii="Times New Roman" w:hAnsi="Times New Roman" w:cs="Times New Roman"/>
          <w:sz w:val="24"/>
          <w:szCs w:val="24"/>
        </w:rPr>
        <w:t xml:space="preserve"> </w:t>
      </w:r>
      <w:r w:rsidR="006B14C9" w:rsidRPr="00A71E75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05316" w:rsidRPr="00A71E75">
        <w:rPr>
          <w:rFonts w:ascii="Times New Roman" w:hAnsi="Times New Roman" w:cs="Times New Roman"/>
          <w:sz w:val="24"/>
          <w:szCs w:val="24"/>
        </w:rPr>
        <w:t>камеральных проверок № 2</w:t>
      </w:r>
      <w:r w:rsidR="00AC69DF" w:rsidRPr="00A71E75">
        <w:rPr>
          <w:rFonts w:ascii="Times New Roman" w:hAnsi="Times New Roman" w:cs="Times New Roman"/>
          <w:sz w:val="24"/>
          <w:szCs w:val="24"/>
        </w:rPr>
        <w:t xml:space="preserve"> </w:t>
      </w:r>
      <w:r w:rsidR="00D02D21" w:rsidRPr="00A71E75">
        <w:rPr>
          <w:rFonts w:ascii="Times New Roman" w:hAnsi="Times New Roman" w:cs="Times New Roman"/>
          <w:sz w:val="24"/>
          <w:szCs w:val="24"/>
        </w:rPr>
        <w:t>И</w:t>
      </w:r>
      <w:r w:rsidR="006B14C9" w:rsidRPr="00A71E75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A71E75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A71E75">
        <w:rPr>
          <w:rFonts w:ascii="Times New Roman" w:hAnsi="Times New Roman" w:cs="Times New Roman"/>
          <w:sz w:val="24"/>
          <w:szCs w:val="24"/>
        </w:rPr>
        <w:t>№ 13</w:t>
      </w:r>
      <w:r w:rsidR="003827E0" w:rsidRPr="00A71E75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A71E75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A71E75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A71E75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A71E7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A71E75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827E0" w:rsidRPr="00A71E75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A71E7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A71E75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A71E75">
        <w:rPr>
          <w:rFonts w:ascii="Times New Roman" w:hAnsi="Times New Roman" w:cs="Times New Roman"/>
          <w:sz w:val="24"/>
          <w:szCs w:val="24"/>
        </w:rPr>
        <w:t>».</w:t>
      </w:r>
    </w:p>
    <w:p w:rsidR="00BA08D1" w:rsidRPr="00BB45BA" w:rsidRDefault="00BA08D1" w:rsidP="00BA08D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45BA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>
        <w:rPr>
          <w:rFonts w:ascii="Times New Roman" w:hAnsi="Times New Roman" w:cs="Times New Roman"/>
          <w:sz w:val="24"/>
          <w:szCs w:val="24"/>
        </w:rPr>
        <w:t>жности</w:t>
      </w:r>
      <w:r w:rsidRPr="00BB45BA">
        <w:rPr>
          <w:rFonts w:ascii="Times New Roman" w:hAnsi="Times New Roman" w:cs="Times New Roman"/>
          <w:sz w:val="24"/>
          <w:szCs w:val="24"/>
        </w:rPr>
        <w:t xml:space="preserve"> - </w:t>
      </w:r>
      <w:r w:rsidRPr="00851657">
        <w:rPr>
          <w:rFonts w:ascii="Times New Roman" w:hAnsi="Times New Roman" w:cs="Times New Roman"/>
          <w:sz w:val="24"/>
          <w:szCs w:val="24"/>
        </w:rPr>
        <w:t>11-3-4-096</w:t>
      </w:r>
      <w:r w:rsidRPr="00BB45BA">
        <w:rPr>
          <w:rFonts w:ascii="Times New Roman" w:hAnsi="Times New Roman" w:cs="Times New Roman"/>
          <w:sz w:val="24"/>
          <w:szCs w:val="24"/>
        </w:rPr>
        <w:t>.</w:t>
      </w:r>
      <w:r w:rsidRPr="00BB45BA">
        <w:rPr>
          <w:sz w:val="24"/>
          <w:szCs w:val="24"/>
        </w:rPr>
        <w:t xml:space="preserve"> </w:t>
      </w:r>
    </w:p>
    <w:p w:rsidR="00770A82" w:rsidRPr="00770A82" w:rsidRDefault="00E5383C" w:rsidP="00770A8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1E75">
        <w:rPr>
          <w:rFonts w:ascii="Times New Roman" w:hAnsi="Times New Roman" w:cs="Times New Roman"/>
          <w:sz w:val="24"/>
          <w:szCs w:val="24"/>
        </w:rPr>
        <w:t>2.</w:t>
      </w:r>
      <w:r w:rsidR="00016846" w:rsidRPr="00A71E75">
        <w:rPr>
          <w:rFonts w:ascii="Times New Roman" w:hAnsi="Times New Roman" w:cs="Times New Roman"/>
          <w:sz w:val="24"/>
          <w:szCs w:val="24"/>
        </w:rPr>
        <w:t> </w:t>
      </w:r>
      <w:r w:rsidR="00770A82" w:rsidRPr="00770A82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 государственного налогового инспектора: регулирование налоговой деятельности, регулирование государственной гражданской службы.</w:t>
      </w:r>
    </w:p>
    <w:p w:rsidR="00770A82" w:rsidRPr="00770A82" w:rsidRDefault="00770A82" w:rsidP="00770A8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0A82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 государственного налогового инспектора: виды профессиональной служебной деятельности, входящие в области «Регулирование государственной гражданской службы» и «Регулирование налоговой деятельности».</w:t>
      </w:r>
    </w:p>
    <w:p w:rsidR="00770A82" w:rsidRPr="00770A82" w:rsidRDefault="00770A82" w:rsidP="00770A8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0A82">
        <w:rPr>
          <w:rFonts w:ascii="Times New Roman" w:hAnsi="Times New Roman" w:cs="Times New Roman"/>
          <w:sz w:val="24"/>
          <w:szCs w:val="24"/>
        </w:rPr>
        <w:t>4. Назначение на должность и освобождение от должности государственного налогового инспектора осуществляются начальником Инспекции Федеральной налоговой службы № 13 по г. Москве (далее – Инспекция).</w:t>
      </w:r>
    </w:p>
    <w:p w:rsidR="00770A82" w:rsidRPr="00770A82" w:rsidRDefault="00770A82" w:rsidP="00770A8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0A82">
        <w:rPr>
          <w:rFonts w:ascii="Times New Roman" w:hAnsi="Times New Roman" w:cs="Times New Roman"/>
          <w:sz w:val="24"/>
          <w:szCs w:val="24"/>
        </w:rPr>
        <w:t>5. Государственный налоговый инспектор непосредственно подчиняется начальнику отдела.</w:t>
      </w:r>
    </w:p>
    <w:p w:rsidR="003B7A81" w:rsidRPr="007A71BC" w:rsidRDefault="003B7A81" w:rsidP="00184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184353" w:rsidRPr="00184353" w:rsidRDefault="007B2780" w:rsidP="00184353">
      <w:pPr>
        <w:widowControl w:val="0"/>
        <w:rPr>
          <w:rFonts w:cs="Times New Roman"/>
          <w:sz w:val="24"/>
          <w:szCs w:val="24"/>
        </w:rPr>
      </w:pPr>
      <w:r w:rsidRPr="00A71E75">
        <w:rPr>
          <w:rFonts w:cs="Times New Roman"/>
          <w:sz w:val="24"/>
          <w:szCs w:val="24"/>
        </w:rPr>
        <w:t>6</w:t>
      </w:r>
      <w:r w:rsidR="003B7A81" w:rsidRPr="00A71E75">
        <w:rPr>
          <w:rFonts w:cs="Times New Roman"/>
          <w:sz w:val="24"/>
          <w:szCs w:val="24"/>
        </w:rPr>
        <w:t>.</w:t>
      </w:r>
      <w:r w:rsidR="0049073B" w:rsidRPr="00A71E75">
        <w:rPr>
          <w:rFonts w:cs="Times New Roman"/>
          <w:sz w:val="24"/>
          <w:szCs w:val="24"/>
        </w:rPr>
        <w:t> </w:t>
      </w:r>
      <w:r w:rsidR="00184353" w:rsidRPr="00184353">
        <w:rPr>
          <w:rFonts w:cs="Times New Roman"/>
          <w:sz w:val="24"/>
          <w:szCs w:val="24"/>
        </w:rPr>
        <w:t>Для замещения должности государственного налогового инспектора устанавливаются следующие квалификационные требования:</w:t>
      </w:r>
    </w:p>
    <w:p w:rsidR="00184353" w:rsidRPr="00184353" w:rsidRDefault="00184353" w:rsidP="00184353">
      <w:pPr>
        <w:rPr>
          <w:rFonts w:cs="Times New Roman"/>
          <w:sz w:val="24"/>
          <w:szCs w:val="24"/>
        </w:rPr>
      </w:pPr>
      <w:r w:rsidRPr="00184353">
        <w:rPr>
          <w:rFonts w:cs="Times New Roman"/>
          <w:sz w:val="24"/>
          <w:szCs w:val="24"/>
        </w:rPr>
        <w:t>6.1. Наличие высшего образования.</w:t>
      </w:r>
    </w:p>
    <w:p w:rsidR="00184353" w:rsidRPr="00184353" w:rsidRDefault="00184353" w:rsidP="00184353">
      <w:pPr>
        <w:widowControl w:val="0"/>
        <w:rPr>
          <w:rFonts w:cs="Times New Roman"/>
          <w:sz w:val="24"/>
          <w:szCs w:val="24"/>
        </w:rPr>
      </w:pPr>
      <w:r w:rsidRPr="00184353">
        <w:rPr>
          <w:rFonts w:cs="Times New Roman"/>
          <w:sz w:val="24"/>
          <w:szCs w:val="24"/>
        </w:rPr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184353">
          <w:rPr>
            <w:rFonts w:cs="Times New Roman"/>
            <w:sz w:val="24"/>
            <w:szCs w:val="24"/>
          </w:rPr>
          <w:t>Конституции</w:t>
        </w:r>
      </w:hyperlink>
      <w:r w:rsidRPr="00184353">
        <w:rPr>
          <w:rFonts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184353" w:rsidRPr="00184353" w:rsidRDefault="00184353" w:rsidP="00184353">
      <w:pPr>
        <w:widowControl w:val="0"/>
        <w:rPr>
          <w:rFonts w:cs="Times New Roman"/>
          <w:sz w:val="24"/>
          <w:szCs w:val="24"/>
        </w:rPr>
      </w:pPr>
      <w:r w:rsidRPr="00184353">
        <w:rPr>
          <w:rFonts w:cs="Times New Roman"/>
          <w:sz w:val="24"/>
          <w:szCs w:val="24"/>
        </w:rPr>
        <w:t>6.3. Наличие профессиональных знаний:</w:t>
      </w:r>
    </w:p>
    <w:p w:rsidR="00184353" w:rsidRPr="00184353" w:rsidRDefault="00184353" w:rsidP="0010358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84353">
        <w:rPr>
          <w:rFonts w:cs="Times New Roman"/>
          <w:sz w:val="24"/>
          <w:szCs w:val="24"/>
        </w:rPr>
        <w:t>6.3.1.</w:t>
      </w:r>
      <w:r w:rsidR="00103584" w:rsidRPr="00103584">
        <w:rPr>
          <w:rFonts w:cs="Times New Roman"/>
          <w:sz w:val="24"/>
          <w:szCs w:val="24"/>
        </w:rPr>
        <w:t xml:space="preserve"> </w:t>
      </w:r>
      <w:r w:rsidR="00103584" w:rsidRPr="009B4706">
        <w:rPr>
          <w:sz w:val="24"/>
          <w:szCs w:val="24"/>
        </w:rPr>
        <w:t xml:space="preserve">Часть первая Налогового кодекса Российской Федерации; Налоговый кодекс Российской Федерации (часть вторая: Глава 34 «Страховые взносы»); Гражданский кодекс Российской Федерации (часть первая); Семейный кодекс Российской Федерации; Федеральный закон от 1 апреля 1996 г. № 27-ФЗ «Об индивидуальном (персонифицированном) учете в системе обязательного пенсионного страхования»; Федеральный закон от 24 июля 1998 г. № 125-ФЗ «Об обязательном социальном страховании от несчастных случаев на производстве и профессиональных заболеваний»; Федеральный закон от 16 июля 1999 г. № 165-ФЗ «Об основах обязательного социального страхования»; Федеральный закон от 27 ноября 2001 г. № 155-ФЗ «О дополнительном социальном обеспечении членов летных экипажей воздушных судов гражданской авиации»; Федеральный закон от 15 декабря 2001 г. № 167-ФЗ «Об обязательном пенсионном страховании в Российской Федерации»; Федеральный закон от 29 декабря </w:t>
      </w:r>
      <w:r w:rsidR="00103584" w:rsidRPr="009B4706">
        <w:rPr>
          <w:sz w:val="24"/>
          <w:szCs w:val="24"/>
        </w:rPr>
        <w:lastRenderedPageBreak/>
        <w:t xml:space="preserve">2006 г. № 255-ФЗ «Об обязательном социальном страховании на случай временной нетрудоспособности и в связи с материнством»; Федеральный закон от 27 июля 2006 г. №149-ФЗ «Об информации, информационных технологиях и о защите информации»; Федеральный закон от 10 мая 2010 г. № 84-ФЗ «О дополнительном социальном обеспечении отдельных категорий работников организаций угольной промышленности»; Федеральный закон от 29 ноября 2010 г. № 326-ФЗ «Об обязательном медицинском страховании в Российской Федерации»; Федеральный закон от 28 декабря 2013 г. № 400-ФЗ «О страховых пенсиях»; Федеральный закон от 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3 июля 2016 г.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3 июля 2016 г. № 346-ФЗ «О внесении изменений в статьи 46 и 47.2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27 ноября 2017 г. № 335-ФЗ «О внесении изменений в части первую и вторую Налогового кодекса Российской Федерации и отдельные законодательные акты Российской Федерации»; Указ Президента Российской Федерации от 15 января 2016 г. № 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приказ Минфина России от 31 октября 2000 г. № 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России от 2 июля 2010 г. № 66н «О формах бухгалтерской отчетности организаций»; приказ Минфина России от 16 декабря 2010 г. № 174н «Об утверждении Плана счетов бухгалтерского учета бюджетных учреждений и Инструкции по его применению»; приказ Федеральной налоговой службы от 10 октября 2016 г. № 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</w:t>
      </w:r>
      <w:r w:rsidR="00103584" w:rsidRPr="009B4706">
        <w:rPr>
          <w:sz w:val="24"/>
          <w:szCs w:val="24"/>
        </w:rPr>
        <w:lastRenderedPageBreak/>
        <w:t>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письмо ФНС России от 16 июля 2013 г. № АС-4-2/12705 «О рекомендациях по проведению камеральных налоговых проверок»</w:t>
      </w:r>
      <w:r w:rsidR="00D36515" w:rsidRPr="00D36515">
        <w:rPr>
          <w:sz w:val="24"/>
          <w:szCs w:val="24"/>
        </w:rPr>
        <w:t>.</w:t>
      </w:r>
      <w:r w:rsidRPr="00184353">
        <w:rPr>
          <w:rFonts w:cs="Times New Roman"/>
          <w:sz w:val="24"/>
          <w:szCs w:val="24"/>
        </w:rPr>
        <w:t xml:space="preserve">  </w:t>
      </w:r>
    </w:p>
    <w:p w:rsidR="00184353" w:rsidRPr="00184353" w:rsidRDefault="00184353" w:rsidP="0018435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84353">
        <w:rPr>
          <w:rFonts w:cs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F411B" w:rsidRPr="00A71E75" w:rsidRDefault="0071560A" w:rsidP="00184353">
      <w:pPr>
        <w:widowControl w:val="0"/>
        <w:rPr>
          <w:rFonts w:cs="Times New Roman"/>
          <w:sz w:val="24"/>
          <w:szCs w:val="24"/>
        </w:rPr>
      </w:pPr>
      <w:r w:rsidRPr="00A71E75">
        <w:rPr>
          <w:rFonts w:cs="Times New Roman"/>
          <w:sz w:val="24"/>
          <w:szCs w:val="24"/>
        </w:rPr>
        <w:t>6.</w:t>
      </w:r>
      <w:r w:rsidR="007834FB" w:rsidRPr="00A71E75">
        <w:rPr>
          <w:rFonts w:cs="Times New Roman"/>
          <w:sz w:val="24"/>
          <w:szCs w:val="24"/>
        </w:rPr>
        <w:t>3</w:t>
      </w:r>
      <w:r w:rsidRPr="00A71E75">
        <w:rPr>
          <w:rFonts w:cs="Times New Roman"/>
          <w:sz w:val="24"/>
          <w:szCs w:val="24"/>
        </w:rPr>
        <w:t>.2. Иные профессиональные знания</w:t>
      </w:r>
      <w:r w:rsidR="00877280" w:rsidRPr="00A71E75">
        <w:rPr>
          <w:rFonts w:cs="Times New Roman"/>
          <w:sz w:val="24"/>
          <w:szCs w:val="24"/>
        </w:rPr>
        <w:t>:</w:t>
      </w:r>
      <w:r w:rsidR="00A057D8" w:rsidRPr="00A71E75">
        <w:rPr>
          <w:rFonts w:cs="Times New Roman"/>
          <w:sz w:val="24"/>
          <w:szCs w:val="24"/>
        </w:rPr>
        <w:t xml:space="preserve"> </w:t>
      </w:r>
      <w:r w:rsidR="00E70607" w:rsidRPr="00E80AD0">
        <w:rPr>
          <w:rFonts w:cs="Times New Roman"/>
          <w:sz w:val="24"/>
          <w:szCs w:val="24"/>
        </w:rPr>
        <w:t>особенности исчисления и уплаты страховых взносов на обязательное</w:t>
      </w:r>
      <w:r w:rsidR="00E70607">
        <w:rPr>
          <w:rFonts w:cs="Times New Roman"/>
          <w:sz w:val="24"/>
          <w:szCs w:val="24"/>
        </w:rPr>
        <w:t xml:space="preserve"> </w:t>
      </w:r>
      <w:r w:rsidR="00E70607" w:rsidRPr="00E80AD0">
        <w:rPr>
          <w:rFonts w:cs="Times New Roman"/>
          <w:sz w:val="24"/>
          <w:szCs w:val="24"/>
        </w:rPr>
        <w:t>социальное страхование;</w:t>
      </w:r>
      <w:r w:rsidR="00E70607">
        <w:rPr>
          <w:rFonts w:cs="Times New Roman"/>
          <w:sz w:val="24"/>
          <w:szCs w:val="24"/>
        </w:rPr>
        <w:t xml:space="preserve"> </w:t>
      </w:r>
      <w:r w:rsidR="00E70607" w:rsidRPr="00E80AD0">
        <w:rPr>
          <w:rFonts w:cs="Times New Roman"/>
          <w:sz w:val="24"/>
          <w:szCs w:val="24"/>
        </w:rPr>
        <w:t>основные принципы социального страхования в Российской Федерации;</w:t>
      </w:r>
      <w:r w:rsidR="00E70607">
        <w:rPr>
          <w:rFonts w:cs="Times New Roman"/>
          <w:sz w:val="24"/>
          <w:szCs w:val="24"/>
        </w:rPr>
        <w:t xml:space="preserve"> </w:t>
      </w:r>
      <w:r w:rsidR="00E70607" w:rsidRPr="00E80AD0">
        <w:rPr>
          <w:rFonts w:cs="Times New Roman"/>
          <w:sz w:val="24"/>
          <w:szCs w:val="24"/>
        </w:rPr>
        <w:t>основные принципы ведения индивидуального (персонифицированного) учета в си</w:t>
      </w:r>
      <w:r w:rsidR="00E70607">
        <w:rPr>
          <w:rFonts w:cs="Times New Roman"/>
          <w:sz w:val="24"/>
          <w:szCs w:val="24"/>
        </w:rPr>
        <w:t>стеме обязательного пенсионного;</w:t>
      </w:r>
      <w:r w:rsidR="00E70607" w:rsidRPr="00F04FD0">
        <w:t xml:space="preserve"> </w:t>
      </w:r>
      <w:r w:rsidR="00E70607" w:rsidRPr="00F04FD0">
        <w:rPr>
          <w:rFonts w:cs="Times New Roman"/>
          <w:sz w:val="24"/>
          <w:szCs w:val="24"/>
        </w:rPr>
        <w:t>порядок проведения мероприятий налогового контроля;</w:t>
      </w:r>
      <w:r w:rsidR="00E70607">
        <w:rPr>
          <w:rFonts w:cs="Times New Roman"/>
          <w:sz w:val="24"/>
          <w:szCs w:val="24"/>
        </w:rPr>
        <w:t xml:space="preserve"> </w:t>
      </w:r>
      <w:r w:rsidR="00E70607" w:rsidRPr="00F04FD0">
        <w:rPr>
          <w:rFonts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  <w:r w:rsidR="00E70607">
        <w:rPr>
          <w:rFonts w:cs="Times New Roman"/>
          <w:sz w:val="24"/>
          <w:szCs w:val="24"/>
        </w:rPr>
        <w:t xml:space="preserve"> </w:t>
      </w:r>
      <w:r w:rsidR="00E70607" w:rsidRPr="00F04FD0">
        <w:rPr>
          <w:rFonts w:cs="Times New Roman"/>
          <w:sz w:val="24"/>
          <w:szCs w:val="24"/>
        </w:rPr>
        <w:t>порядок исчисления и уплаты страховых взносов</w:t>
      </w:r>
      <w:r w:rsidR="00E70607">
        <w:rPr>
          <w:rFonts w:cs="Times New Roman"/>
          <w:sz w:val="24"/>
          <w:szCs w:val="24"/>
        </w:rPr>
        <w:t xml:space="preserve">; </w:t>
      </w:r>
      <w:r w:rsidR="00E70607" w:rsidRPr="00D7291A">
        <w:rPr>
          <w:rFonts w:cs="Times New Roman"/>
          <w:sz w:val="24"/>
          <w:szCs w:val="24"/>
        </w:rPr>
        <w:t>порядок и сроки проведения камеральных проверок;</w:t>
      </w:r>
      <w:r w:rsidR="00E70607">
        <w:rPr>
          <w:rFonts w:cs="Times New Roman"/>
          <w:sz w:val="24"/>
          <w:szCs w:val="24"/>
        </w:rPr>
        <w:t xml:space="preserve"> </w:t>
      </w:r>
      <w:r w:rsidR="00E70607" w:rsidRPr="00D7291A">
        <w:rPr>
          <w:rFonts w:cs="Times New Roman"/>
          <w:sz w:val="24"/>
          <w:szCs w:val="24"/>
        </w:rPr>
        <w:t>требования к составлению акта камеральной проверки;</w:t>
      </w:r>
      <w:r w:rsidR="00E70607">
        <w:rPr>
          <w:rFonts w:cs="Times New Roman"/>
          <w:sz w:val="24"/>
          <w:szCs w:val="24"/>
        </w:rPr>
        <w:t xml:space="preserve"> </w:t>
      </w:r>
      <w:r w:rsidR="00E70607" w:rsidRPr="00D7291A">
        <w:rPr>
          <w:rFonts w:cs="Times New Roman"/>
          <w:sz w:val="24"/>
          <w:szCs w:val="24"/>
        </w:rPr>
        <w:t>основы финансовых отношений и кредитных отношений;</w:t>
      </w:r>
      <w:r w:rsidR="00E70607">
        <w:rPr>
          <w:rFonts w:cs="Times New Roman"/>
          <w:sz w:val="24"/>
          <w:szCs w:val="24"/>
        </w:rPr>
        <w:t xml:space="preserve"> </w:t>
      </w:r>
      <w:r w:rsidR="00E70607" w:rsidRPr="00D7291A">
        <w:rPr>
          <w:rFonts w:cs="Times New Roman"/>
          <w:sz w:val="24"/>
          <w:szCs w:val="24"/>
        </w:rPr>
        <w:t>судебно-арбитражная практика в части камеральных проверок</w:t>
      </w:r>
      <w:r w:rsidR="00A16840" w:rsidRPr="00A71E75">
        <w:rPr>
          <w:rFonts w:cs="Times New Roman"/>
          <w:sz w:val="24"/>
          <w:szCs w:val="24"/>
        </w:rPr>
        <w:t>;</w:t>
      </w:r>
      <w:r w:rsidR="000B1857" w:rsidRPr="00A71E75">
        <w:rPr>
          <w:rFonts w:cs="Times New Roman"/>
          <w:sz w:val="24"/>
          <w:szCs w:val="24"/>
        </w:rPr>
        <w:t xml:space="preserve"> </w:t>
      </w:r>
      <w:r w:rsidR="00C40114" w:rsidRPr="00A71E75">
        <w:rPr>
          <w:rFonts w:cs="Times New Roman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A71E75">
        <w:rPr>
          <w:rFonts w:cs="Times New Roman"/>
          <w:sz w:val="24"/>
          <w:szCs w:val="24"/>
        </w:rPr>
        <w:t xml:space="preserve"> </w:t>
      </w:r>
      <w:r w:rsidR="00A16840" w:rsidRPr="00A71E75">
        <w:rPr>
          <w:rFonts w:cs="Times New Roman"/>
          <w:sz w:val="24"/>
          <w:szCs w:val="24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C53B1B" w:rsidRPr="00A71E75">
        <w:rPr>
          <w:rFonts w:cs="Times New Roman"/>
          <w:sz w:val="24"/>
          <w:szCs w:val="24"/>
        </w:rPr>
        <w:t>.</w:t>
      </w:r>
    </w:p>
    <w:p w:rsidR="007D5B2B" w:rsidRPr="00A71E75" w:rsidRDefault="00027871" w:rsidP="00151E0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71E75">
        <w:rPr>
          <w:rFonts w:cs="Times New Roman"/>
          <w:sz w:val="24"/>
          <w:szCs w:val="24"/>
        </w:rPr>
        <w:t>6.</w:t>
      </w:r>
      <w:r w:rsidR="00E00F8B" w:rsidRPr="00A71E75">
        <w:rPr>
          <w:rFonts w:cs="Times New Roman"/>
          <w:sz w:val="24"/>
          <w:szCs w:val="24"/>
        </w:rPr>
        <w:t>4</w:t>
      </w:r>
      <w:r w:rsidRPr="00A71E75">
        <w:rPr>
          <w:rFonts w:cs="Times New Roman"/>
          <w:sz w:val="24"/>
          <w:szCs w:val="24"/>
        </w:rPr>
        <w:t>. Наличие функциональных знаний</w:t>
      </w:r>
      <w:r w:rsidR="008E4B65" w:rsidRPr="00A71E75">
        <w:rPr>
          <w:rFonts w:cs="Times New Roman"/>
          <w:sz w:val="24"/>
          <w:szCs w:val="24"/>
        </w:rPr>
        <w:t>:</w:t>
      </w:r>
      <w:r w:rsidR="00090C33" w:rsidRPr="00A71E75">
        <w:rPr>
          <w:rFonts w:cs="Times New Roman"/>
          <w:sz w:val="24"/>
          <w:szCs w:val="24"/>
        </w:rPr>
        <w:t xml:space="preserve"> понятие норм</w:t>
      </w:r>
      <w:r w:rsidR="00770110" w:rsidRPr="00A71E75">
        <w:rPr>
          <w:rFonts w:cs="Times New Roman"/>
          <w:sz w:val="24"/>
          <w:szCs w:val="24"/>
        </w:rPr>
        <w:t>ы</w:t>
      </w:r>
      <w:r w:rsidR="00090C33" w:rsidRPr="00A71E75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A71E75">
        <w:rPr>
          <w:rFonts w:cs="Times New Roman"/>
          <w:sz w:val="24"/>
          <w:szCs w:val="24"/>
        </w:rPr>
        <w:t>ов</w:t>
      </w:r>
      <w:r w:rsidR="00090C33" w:rsidRPr="00A71E75">
        <w:rPr>
          <w:rFonts w:cs="Times New Roman"/>
          <w:sz w:val="24"/>
          <w:szCs w:val="24"/>
        </w:rPr>
        <w:t xml:space="preserve">; </w:t>
      </w:r>
      <w:r w:rsidR="001D3366" w:rsidRPr="00A71E75">
        <w:rPr>
          <w:rFonts w:cs="Times New Roman"/>
          <w:sz w:val="24"/>
          <w:szCs w:val="24"/>
        </w:rPr>
        <w:t>понятие проекта нормативного правового акта</w:t>
      </w:r>
      <w:r w:rsidR="001E6ACD" w:rsidRPr="00A71E75">
        <w:rPr>
          <w:rFonts w:cs="Times New Roman"/>
          <w:sz w:val="24"/>
          <w:szCs w:val="24"/>
        </w:rPr>
        <w:t>,</w:t>
      </w:r>
      <w:r w:rsidR="001D3366" w:rsidRPr="00A71E75">
        <w:rPr>
          <w:rFonts w:cs="Times New Roman"/>
          <w:sz w:val="24"/>
          <w:szCs w:val="24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A71E75">
        <w:rPr>
          <w:rFonts w:cs="Times New Roman"/>
          <w:sz w:val="24"/>
          <w:szCs w:val="24"/>
        </w:rPr>
        <w:t xml:space="preserve"> рассмотрения обращения граждан</w:t>
      </w:r>
      <w:r w:rsidR="00090C33" w:rsidRPr="00A71E75">
        <w:rPr>
          <w:rFonts w:cs="Times New Roman"/>
          <w:sz w:val="24"/>
          <w:szCs w:val="24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A71E75">
        <w:rPr>
          <w:rFonts w:cs="Times New Roman"/>
          <w:sz w:val="24"/>
          <w:szCs w:val="24"/>
        </w:rPr>
        <w:t xml:space="preserve">; </w:t>
      </w:r>
      <w:r w:rsidR="00090C33" w:rsidRPr="00A71E75">
        <w:rPr>
          <w:rFonts w:cs="Times New Roman"/>
          <w:sz w:val="24"/>
          <w:szCs w:val="24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A71E75">
        <w:rPr>
          <w:rFonts w:cs="Times New Roman"/>
          <w:sz w:val="24"/>
          <w:szCs w:val="24"/>
        </w:rPr>
        <w:t>порядок, требования, этапы и принципы разработки и применения административного регламента (в</w:t>
      </w:r>
      <w:r w:rsidR="00A2279F" w:rsidRPr="00B23F20">
        <w:rPr>
          <w:rFonts w:cs="Times New Roman"/>
          <w:sz w:val="26"/>
          <w:szCs w:val="26"/>
        </w:rPr>
        <w:t xml:space="preserve"> </w:t>
      </w:r>
      <w:r w:rsidR="00A2279F" w:rsidRPr="00A71E75">
        <w:rPr>
          <w:rFonts w:cs="Times New Roman"/>
          <w:sz w:val="24"/>
          <w:szCs w:val="24"/>
        </w:rPr>
        <w:t xml:space="preserve">том числе административного регламента); </w:t>
      </w:r>
      <w:r w:rsidR="00962904" w:rsidRPr="00A71E75">
        <w:rPr>
          <w:rFonts w:cs="Times New Roman"/>
          <w:sz w:val="24"/>
          <w:szCs w:val="24"/>
        </w:rPr>
        <w:t xml:space="preserve">требования и </w:t>
      </w:r>
      <w:r w:rsidR="00090C33" w:rsidRPr="00A71E75">
        <w:rPr>
          <w:rFonts w:cs="Times New Roman"/>
          <w:sz w:val="24"/>
          <w:szCs w:val="24"/>
        </w:rPr>
        <w:t>порядок предоставления государственных услуг</w:t>
      </w:r>
      <w:r w:rsidR="00962904" w:rsidRPr="00A71E75">
        <w:rPr>
          <w:rFonts w:cs="Times New Roman"/>
          <w:sz w:val="24"/>
          <w:szCs w:val="24"/>
        </w:rPr>
        <w:t>, в том числе в</w:t>
      </w:r>
      <w:r w:rsidR="00090C33" w:rsidRPr="00A71E75">
        <w:rPr>
          <w:rFonts w:cs="Times New Roman"/>
          <w:sz w:val="24"/>
          <w:szCs w:val="24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A71E75">
        <w:rPr>
          <w:rFonts w:cs="Times New Roman"/>
          <w:sz w:val="24"/>
          <w:szCs w:val="24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A71E75">
        <w:rPr>
          <w:rFonts w:cs="Times New Roman"/>
          <w:sz w:val="24"/>
          <w:szCs w:val="24"/>
        </w:rPr>
        <w:t xml:space="preserve"> </w:t>
      </w:r>
      <w:r w:rsidR="00A2279F" w:rsidRPr="00A71E75">
        <w:rPr>
          <w:rFonts w:cs="Times New Roman"/>
          <w:sz w:val="24"/>
          <w:szCs w:val="24"/>
        </w:rPr>
        <w:t>основы секретного делопроизводства и порядок работы со служебной информацией и сведениями, сост</w:t>
      </w:r>
      <w:r w:rsidR="00A057D8" w:rsidRPr="00A71E75">
        <w:rPr>
          <w:rFonts w:cs="Times New Roman"/>
          <w:sz w:val="24"/>
          <w:szCs w:val="24"/>
        </w:rPr>
        <w:t>авляющими государственную тайну</w:t>
      </w:r>
      <w:r w:rsidR="00CB4F0A" w:rsidRPr="00A71E75">
        <w:rPr>
          <w:rFonts w:cs="Times New Roman"/>
          <w:sz w:val="24"/>
          <w:szCs w:val="24"/>
        </w:rPr>
        <w:t>; методы выявления возможных каналов несанкцио</w:t>
      </w:r>
      <w:r w:rsidR="00A057D8" w:rsidRPr="00A71E75">
        <w:rPr>
          <w:rFonts w:cs="Times New Roman"/>
          <w:sz w:val="24"/>
          <w:szCs w:val="24"/>
        </w:rPr>
        <w:t>нированного доступа к сведениям</w:t>
      </w:r>
      <w:r w:rsidR="00090C33" w:rsidRPr="00A71E75">
        <w:rPr>
          <w:rFonts w:cs="Times New Roman"/>
          <w:sz w:val="24"/>
          <w:szCs w:val="24"/>
        </w:rPr>
        <w:t xml:space="preserve">; </w:t>
      </w:r>
      <w:r w:rsidR="0048629D" w:rsidRPr="00A71E75">
        <w:rPr>
          <w:rFonts w:cs="Times New Roman"/>
          <w:sz w:val="24"/>
          <w:szCs w:val="24"/>
        </w:rPr>
        <w:t xml:space="preserve">основы </w:t>
      </w:r>
      <w:r w:rsidR="00BA1D51" w:rsidRPr="00A71E75">
        <w:rPr>
          <w:rFonts w:cs="Times New Roman"/>
          <w:sz w:val="24"/>
          <w:szCs w:val="24"/>
        </w:rPr>
        <w:t xml:space="preserve">делового </w:t>
      </w:r>
      <w:r w:rsidR="00CC5F0E" w:rsidRPr="00A71E75">
        <w:rPr>
          <w:rFonts w:cs="Times New Roman"/>
          <w:sz w:val="24"/>
          <w:szCs w:val="24"/>
        </w:rPr>
        <w:t>этикета</w:t>
      </w:r>
      <w:r w:rsidR="007D5B2B" w:rsidRPr="00A71E75">
        <w:rPr>
          <w:rFonts w:cs="Times New Roman"/>
          <w:sz w:val="24"/>
          <w:szCs w:val="24"/>
        </w:rPr>
        <w:t>.</w:t>
      </w:r>
    </w:p>
    <w:p w:rsidR="003B7A81" w:rsidRPr="00A71E75" w:rsidRDefault="00175938" w:rsidP="003B7A81">
      <w:pPr>
        <w:widowControl w:val="0"/>
        <w:rPr>
          <w:rFonts w:cs="Times New Roman"/>
          <w:sz w:val="24"/>
          <w:szCs w:val="24"/>
        </w:rPr>
      </w:pPr>
      <w:r w:rsidRPr="00A71E75">
        <w:rPr>
          <w:rFonts w:cs="Times New Roman"/>
          <w:sz w:val="24"/>
          <w:szCs w:val="24"/>
        </w:rPr>
        <w:t>6.</w:t>
      </w:r>
      <w:r w:rsidR="007E1968" w:rsidRPr="00A71E75">
        <w:rPr>
          <w:rFonts w:cs="Times New Roman"/>
          <w:sz w:val="24"/>
          <w:szCs w:val="24"/>
        </w:rPr>
        <w:t>5</w:t>
      </w:r>
      <w:r w:rsidRPr="00A71E75">
        <w:rPr>
          <w:rFonts w:cs="Times New Roman"/>
          <w:sz w:val="24"/>
          <w:szCs w:val="24"/>
        </w:rPr>
        <w:t>.</w:t>
      </w:r>
      <w:r w:rsidR="009A732F" w:rsidRPr="00A71E75">
        <w:rPr>
          <w:rFonts w:cs="Times New Roman"/>
          <w:sz w:val="24"/>
          <w:szCs w:val="24"/>
        </w:rPr>
        <w:t> </w:t>
      </w:r>
      <w:r w:rsidRPr="00A71E75">
        <w:rPr>
          <w:rFonts w:cs="Times New Roman"/>
          <w:sz w:val="24"/>
          <w:szCs w:val="24"/>
        </w:rPr>
        <w:t>Наличие базовых умений</w:t>
      </w:r>
      <w:r w:rsidR="00783E24" w:rsidRPr="00A71E75">
        <w:rPr>
          <w:rFonts w:cs="Times New Roman"/>
          <w:sz w:val="24"/>
          <w:szCs w:val="24"/>
        </w:rPr>
        <w:t xml:space="preserve">: </w:t>
      </w:r>
      <w:r w:rsidR="00B94E6F" w:rsidRPr="00A71E75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</w:t>
      </w:r>
      <w:r w:rsidR="00B94E6F" w:rsidRPr="00A71E75">
        <w:rPr>
          <w:rFonts w:cs="Times New Roman"/>
          <w:sz w:val="24"/>
          <w:szCs w:val="24"/>
        </w:rPr>
        <w:lastRenderedPageBreak/>
        <w:t>управленческие решения</w:t>
      </w:r>
      <w:r w:rsidR="00770110" w:rsidRPr="00A71E75">
        <w:rPr>
          <w:rFonts w:cs="Times New Roman"/>
          <w:sz w:val="24"/>
          <w:szCs w:val="24"/>
        </w:rPr>
        <w:t>; коммуникативные умения.</w:t>
      </w:r>
    </w:p>
    <w:p w:rsidR="00057CCC" w:rsidRPr="00A71E75" w:rsidRDefault="002D4283" w:rsidP="00B159A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71E75">
        <w:rPr>
          <w:rFonts w:cs="Times New Roman"/>
          <w:sz w:val="24"/>
          <w:szCs w:val="24"/>
        </w:rPr>
        <w:t>6.</w:t>
      </w:r>
      <w:r w:rsidR="007E1968" w:rsidRPr="00A71E75">
        <w:rPr>
          <w:rFonts w:cs="Times New Roman"/>
          <w:sz w:val="24"/>
          <w:szCs w:val="24"/>
        </w:rPr>
        <w:t>6</w:t>
      </w:r>
      <w:r w:rsidRPr="00A71E75">
        <w:rPr>
          <w:rFonts w:cs="Times New Roman"/>
          <w:sz w:val="24"/>
          <w:szCs w:val="24"/>
        </w:rPr>
        <w:t>. </w:t>
      </w:r>
      <w:r w:rsidR="00402F47" w:rsidRPr="00A71E75">
        <w:rPr>
          <w:rFonts w:cs="Times New Roman"/>
          <w:sz w:val="24"/>
          <w:szCs w:val="24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A71E75">
        <w:rPr>
          <w:rFonts w:cs="Times New Roman"/>
          <w:sz w:val="24"/>
          <w:szCs w:val="24"/>
        </w:rPr>
        <w:t>И</w:t>
      </w:r>
      <w:r w:rsidR="00402F47" w:rsidRPr="00A71E75">
        <w:rPr>
          <w:rFonts w:cs="Times New Roman"/>
          <w:sz w:val="24"/>
          <w:szCs w:val="24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A71E75">
        <w:rPr>
          <w:rFonts w:cs="Times New Roman"/>
          <w:sz w:val="24"/>
          <w:szCs w:val="24"/>
        </w:rPr>
        <w:t>И</w:t>
      </w:r>
      <w:r w:rsidR="00402F47" w:rsidRPr="00A71E75">
        <w:rPr>
          <w:rFonts w:cs="Times New Roman"/>
          <w:sz w:val="24"/>
          <w:szCs w:val="24"/>
        </w:rPr>
        <w:t>нспекции</w:t>
      </w:r>
      <w:r w:rsidR="00057CCC" w:rsidRPr="00A71E75">
        <w:rPr>
          <w:rFonts w:cs="Times New Roman"/>
          <w:sz w:val="24"/>
          <w:szCs w:val="24"/>
        </w:rPr>
        <w:t>.</w:t>
      </w:r>
    </w:p>
    <w:p w:rsidR="00666923" w:rsidRDefault="00666923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8A1CD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A1CD0">
        <w:rPr>
          <w:rFonts w:cs="Times New Roman"/>
          <w:b/>
          <w:sz w:val="26"/>
          <w:szCs w:val="26"/>
        </w:rPr>
        <w:t>III.</w:t>
      </w:r>
      <w:r w:rsidR="007B0EB1" w:rsidRPr="008A1CD0">
        <w:rPr>
          <w:rFonts w:cs="Times New Roman"/>
          <w:b/>
          <w:sz w:val="26"/>
          <w:szCs w:val="26"/>
        </w:rPr>
        <w:t> </w:t>
      </w:r>
      <w:r w:rsidRPr="008A1CD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90049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B53662" w:rsidRDefault="00F05CF7" w:rsidP="003B7A81">
      <w:pPr>
        <w:widowControl w:val="0"/>
        <w:rPr>
          <w:rFonts w:cs="Times New Roman"/>
          <w:sz w:val="24"/>
          <w:szCs w:val="24"/>
        </w:rPr>
      </w:pPr>
      <w:r w:rsidRPr="00B53662">
        <w:rPr>
          <w:rFonts w:cs="Times New Roman"/>
          <w:sz w:val="24"/>
          <w:szCs w:val="24"/>
        </w:rPr>
        <w:t>7</w:t>
      </w:r>
      <w:r w:rsidR="003B7A81" w:rsidRPr="00B53662">
        <w:rPr>
          <w:rFonts w:cs="Times New Roman"/>
          <w:sz w:val="24"/>
          <w:szCs w:val="24"/>
        </w:rPr>
        <w:t>.</w:t>
      </w:r>
      <w:r w:rsidR="007B0EB1" w:rsidRPr="00B53662">
        <w:rPr>
          <w:rFonts w:cs="Times New Roman"/>
          <w:sz w:val="24"/>
          <w:szCs w:val="24"/>
        </w:rPr>
        <w:t> </w:t>
      </w:r>
      <w:r w:rsidR="003B7A81" w:rsidRPr="00B53662">
        <w:rPr>
          <w:rFonts w:cs="Times New Roman"/>
          <w:sz w:val="24"/>
          <w:szCs w:val="24"/>
        </w:rPr>
        <w:t xml:space="preserve">Основные права и обязанности </w:t>
      </w:r>
      <w:r w:rsidR="00AA4ACB" w:rsidRPr="00B53662">
        <w:rPr>
          <w:rFonts w:cs="Times New Roman"/>
          <w:sz w:val="24"/>
          <w:szCs w:val="24"/>
        </w:rPr>
        <w:t>государственного налогового инспектора</w:t>
      </w:r>
      <w:r w:rsidR="00F7697D" w:rsidRPr="00B53662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B53662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B53662">
        <w:rPr>
          <w:rFonts w:cs="Times New Roman"/>
          <w:sz w:val="24"/>
          <w:szCs w:val="24"/>
        </w:rPr>
        <w:t>14,15, 16, 17,</w:t>
      </w:r>
      <w:r w:rsidR="00B31172" w:rsidRPr="00B53662">
        <w:rPr>
          <w:rFonts w:cs="Times New Roman"/>
          <w:sz w:val="24"/>
          <w:szCs w:val="24"/>
        </w:rPr>
        <w:t> </w:t>
      </w:r>
      <w:r w:rsidR="00437F8A" w:rsidRPr="00B53662">
        <w:rPr>
          <w:rFonts w:cs="Times New Roman"/>
          <w:sz w:val="24"/>
          <w:szCs w:val="24"/>
        </w:rPr>
        <w:t>18,</w:t>
      </w:r>
      <w:r w:rsidR="00B31172" w:rsidRPr="00B53662">
        <w:rPr>
          <w:rFonts w:cs="Times New Roman"/>
          <w:sz w:val="24"/>
          <w:szCs w:val="24"/>
        </w:rPr>
        <w:t> </w:t>
      </w:r>
      <w:r w:rsidR="00437F8A" w:rsidRPr="00B53662">
        <w:rPr>
          <w:rFonts w:cs="Times New Roman"/>
          <w:sz w:val="24"/>
          <w:szCs w:val="24"/>
        </w:rPr>
        <w:t>19,</w:t>
      </w:r>
      <w:r w:rsidR="00B31172" w:rsidRPr="00B53662">
        <w:rPr>
          <w:rFonts w:cs="Times New Roman"/>
          <w:sz w:val="24"/>
          <w:szCs w:val="24"/>
        </w:rPr>
        <w:t> </w:t>
      </w:r>
      <w:r w:rsidR="00437F8A" w:rsidRPr="00B53662">
        <w:rPr>
          <w:rFonts w:cs="Times New Roman"/>
          <w:sz w:val="24"/>
          <w:szCs w:val="24"/>
        </w:rPr>
        <w:t>20,</w:t>
      </w:r>
      <w:r w:rsidR="00B31172" w:rsidRPr="00B53662">
        <w:rPr>
          <w:rFonts w:cs="Times New Roman"/>
          <w:sz w:val="24"/>
          <w:szCs w:val="24"/>
        </w:rPr>
        <w:t> </w:t>
      </w:r>
      <w:r w:rsidR="00437F8A" w:rsidRPr="00B53662">
        <w:rPr>
          <w:rFonts w:cs="Times New Roman"/>
          <w:sz w:val="24"/>
          <w:szCs w:val="24"/>
        </w:rPr>
        <w:t>20.1</w:t>
      </w:r>
      <w:r w:rsidR="00B31172" w:rsidRPr="00B53662">
        <w:rPr>
          <w:rFonts w:cs="Times New Roman"/>
          <w:sz w:val="24"/>
          <w:szCs w:val="24"/>
        </w:rPr>
        <w:t xml:space="preserve"> и </w:t>
      </w:r>
      <w:r w:rsidR="00437F8A" w:rsidRPr="00B53662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B53662" w:rsidRPr="00B53662" w:rsidRDefault="00F05CF7" w:rsidP="00B53662">
      <w:pPr>
        <w:widowControl w:val="0"/>
        <w:rPr>
          <w:rFonts w:cs="Times New Roman"/>
          <w:sz w:val="24"/>
          <w:szCs w:val="24"/>
        </w:rPr>
      </w:pPr>
      <w:r w:rsidRPr="00790049">
        <w:rPr>
          <w:rFonts w:cs="Times New Roman"/>
          <w:sz w:val="26"/>
          <w:szCs w:val="26"/>
        </w:rPr>
        <w:t>8.</w:t>
      </w:r>
      <w:r w:rsidR="00B53662" w:rsidRPr="00B53662">
        <w:rPr>
          <w:rFonts w:cs="Times New Roman"/>
          <w:sz w:val="24"/>
          <w:szCs w:val="24"/>
        </w:rPr>
        <w:t xml:space="preserve"> В целях реализации задач и функций, возложенных на </w:t>
      </w:r>
      <w:r w:rsidR="00B53662" w:rsidRPr="00B53662">
        <w:rPr>
          <w:bCs/>
          <w:color w:val="000000" w:themeColor="text1"/>
          <w:sz w:val="24"/>
          <w:szCs w:val="24"/>
        </w:rPr>
        <w:t xml:space="preserve">отдел камеральных проверок № 2 </w:t>
      </w:r>
      <w:r w:rsidR="00B53662" w:rsidRPr="00B53662">
        <w:rPr>
          <w:bCs/>
          <w:color w:val="000000"/>
          <w:sz w:val="24"/>
          <w:szCs w:val="24"/>
        </w:rPr>
        <w:t>(далее – отдел)</w:t>
      </w:r>
      <w:r w:rsidR="00B53662" w:rsidRPr="00B53662">
        <w:rPr>
          <w:rFonts w:cs="Times New Roman"/>
          <w:sz w:val="24"/>
          <w:szCs w:val="24"/>
        </w:rPr>
        <w:t>,</w:t>
      </w:r>
      <w:r w:rsidR="00B53662" w:rsidRPr="00B53662">
        <w:rPr>
          <w:rFonts w:cs="Times New Roman"/>
          <w:color w:val="0070C0"/>
          <w:sz w:val="24"/>
          <w:szCs w:val="24"/>
        </w:rPr>
        <w:t xml:space="preserve"> государственный налоговый инспектор</w:t>
      </w:r>
      <w:r w:rsidR="00B53662" w:rsidRPr="00B53662">
        <w:rPr>
          <w:rFonts w:cs="Times New Roman"/>
          <w:sz w:val="24"/>
          <w:szCs w:val="24"/>
        </w:rPr>
        <w:t xml:space="preserve"> обязан:</w:t>
      </w:r>
    </w:p>
    <w:p w:rsidR="00B53662" w:rsidRPr="00B53662" w:rsidRDefault="00B53662" w:rsidP="004B3735">
      <w:pPr>
        <w:rPr>
          <w:sz w:val="24"/>
          <w:szCs w:val="24"/>
        </w:rPr>
      </w:pPr>
      <w:r w:rsidRPr="00B53662">
        <w:rPr>
          <w:sz w:val="24"/>
          <w:szCs w:val="24"/>
        </w:rPr>
        <w:t>- проводить камеральные налоговые проверки налоговых расчетов по налогу на доходы физических лиц, исчисленных и удержанных налоговым агентом (6-НДФЛ), налоговых расчетов по страховым взносам (РСВ), своевременности и полноты представления сведений о доходах физических лиц в налоговые органы (по справкам 2-НДФЛ), и иных документов, служащих основанием для исчисления и уплаты налогов и сборов;</w:t>
      </w:r>
    </w:p>
    <w:p w:rsidR="00B53662" w:rsidRPr="00B53662" w:rsidRDefault="00B53662" w:rsidP="00B53662">
      <w:pPr>
        <w:rPr>
          <w:color w:val="000000"/>
          <w:sz w:val="24"/>
          <w:szCs w:val="24"/>
        </w:rPr>
      </w:pPr>
      <w:r w:rsidRPr="00B53662">
        <w:rPr>
          <w:color w:val="000000"/>
          <w:sz w:val="24"/>
          <w:szCs w:val="24"/>
        </w:rPr>
        <w:t>- оформлять результаты камеральной налоговой проверки;</w:t>
      </w:r>
    </w:p>
    <w:p w:rsidR="004B3735" w:rsidRPr="008D7FBB" w:rsidRDefault="004B3735" w:rsidP="004B3735">
      <w:pPr>
        <w:rPr>
          <w:color w:val="000000"/>
          <w:sz w:val="24"/>
          <w:szCs w:val="24"/>
        </w:rPr>
      </w:pPr>
      <w:r w:rsidRPr="008D7FBB">
        <w:rPr>
          <w:color w:val="000000"/>
          <w:sz w:val="24"/>
          <w:szCs w:val="24"/>
        </w:rPr>
        <w:t>-привл</w:t>
      </w:r>
      <w:r w:rsidR="008D7FBB" w:rsidRPr="008D7FBB">
        <w:rPr>
          <w:color w:val="000000"/>
          <w:sz w:val="24"/>
          <w:szCs w:val="24"/>
        </w:rPr>
        <w:t>екать</w:t>
      </w:r>
      <w:r w:rsidRPr="008D7FBB">
        <w:rPr>
          <w:color w:val="000000"/>
          <w:sz w:val="24"/>
          <w:szCs w:val="24"/>
        </w:rPr>
        <w:t xml:space="preserve"> налогоплательщиков к налоговой ответственности, предусмотренной ст.119 НК РФ в связи с непредставлением в установленный срок налоговой отчетности, иных документов;</w:t>
      </w:r>
    </w:p>
    <w:p w:rsidR="008D7FBB" w:rsidRPr="00525213" w:rsidRDefault="008D7FBB" w:rsidP="008D7FBB">
      <w:pPr>
        <w:rPr>
          <w:sz w:val="24"/>
          <w:szCs w:val="24"/>
        </w:rPr>
      </w:pPr>
      <w:r w:rsidRPr="00525213">
        <w:rPr>
          <w:sz w:val="24"/>
          <w:szCs w:val="24"/>
        </w:rPr>
        <w:t>- привлекать налогоплательщиков к налоговой ответственности, предусмотренной ст.123 НК РФ за невыполнение налоговым агентом обязанности по удержанию и (или) перечислению налогов;</w:t>
      </w:r>
    </w:p>
    <w:p w:rsidR="00525213" w:rsidRPr="00525213" w:rsidRDefault="00525213" w:rsidP="00525213">
      <w:pPr>
        <w:rPr>
          <w:sz w:val="24"/>
          <w:szCs w:val="24"/>
        </w:rPr>
      </w:pPr>
      <w:r w:rsidRPr="00525213">
        <w:rPr>
          <w:sz w:val="24"/>
          <w:szCs w:val="24"/>
        </w:rPr>
        <w:t xml:space="preserve">- </w:t>
      </w:r>
      <w:r w:rsidR="00045332" w:rsidRPr="00525213">
        <w:rPr>
          <w:sz w:val="24"/>
          <w:szCs w:val="24"/>
        </w:rPr>
        <w:t>привлекать</w:t>
      </w:r>
      <w:r w:rsidRPr="00525213">
        <w:rPr>
          <w:sz w:val="24"/>
          <w:szCs w:val="24"/>
        </w:rPr>
        <w:t xml:space="preserve"> налогоплательщиков к налоговой ответственности, предусмотренной ст.122 за неуплату или неполную уплату сумм налога (сбора, страховых взносов);</w:t>
      </w:r>
    </w:p>
    <w:p w:rsidR="00525213" w:rsidRPr="00525213" w:rsidRDefault="00525213" w:rsidP="00525213">
      <w:pPr>
        <w:rPr>
          <w:sz w:val="24"/>
          <w:szCs w:val="24"/>
        </w:rPr>
      </w:pPr>
      <w:r w:rsidRPr="00525213">
        <w:rPr>
          <w:sz w:val="24"/>
          <w:szCs w:val="24"/>
        </w:rPr>
        <w:t xml:space="preserve">- </w:t>
      </w:r>
      <w:r w:rsidR="00045332" w:rsidRPr="00525213">
        <w:rPr>
          <w:sz w:val="24"/>
          <w:szCs w:val="24"/>
        </w:rPr>
        <w:t>привлекать</w:t>
      </w:r>
      <w:r w:rsidRPr="00525213">
        <w:rPr>
          <w:sz w:val="24"/>
          <w:szCs w:val="24"/>
        </w:rPr>
        <w:t xml:space="preserve"> налогоплательщиков к налоговой ответственности, предусмотренной ст.126 НК РФ за непредставление налоговому органу сведений, необходимых для осуществления налогового контроля; </w:t>
      </w:r>
    </w:p>
    <w:p w:rsidR="00525213" w:rsidRPr="00525213" w:rsidRDefault="00525213" w:rsidP="00525213">
      <w:pPr>
        <w:rPr>
          <w:sz w:val="24"/>
          <w:szCs w:val="24"/>
        </w:rPr>
      </w:pPr>
      <w:r w:rsidRPr="00525213">
        <w:rPr>
          <w:sz w:val="24"/>
          <w:szCs w:val="24"/>
        </w:rPr>
        <w:t xml:space="preserve">- </w:t>
      </w:r>
      <w:r w:rsidR="00045332" w:rsidRPr="00525213">
        <w:rPr>
          <w:sz w:val="24"/>
          <w:szCs w:val="24"/>
        </w:rPr>
        <w:t>привлекать</w:t>
      </w:r>
      <w:r w:rsidRPr="00525213">
        <w:rPr>
          <w:sz w:val="24"/>
          <w:szCs w:val="24"/>
        </w:rPr>
        <w:t xml:space="preserve"> налогоплательщиков к налоговой ответственности, предусмотренной ст.126.1 НК РФ за представление налоговым агентом налоговому органу документов, содержащих недостоверные сведения;</w:t>
      </w:r>
    </w:p>
    <w:p w:rsidR="004B3735" w:rsidRPr="007B1192" w:rsidRDefault="000943E1" w:rsidP="007B1192">
      <w:pPr>
        <w:rPr>
          <w:color w:val="000000"/>
          <w:sz w:val="24"/>
          <w:szCs w:val="24"/>
        </w:rPr>
      </w:pPr>
      <w:r w:rsidRPr="007B1192">
        <w:rPr>
          <w:rFonts w:cs="Times New Roman"/>
          <w:sz w:val="24"/>
          <w:szCs w:val="24"/>
        </w:rPr>
        <w:t xml:space="preserve">- осуществлять контроль </w:t>
      </w:r>
      <w:r w:rsidR="00675FD2" w:rsidRPr="007B1192">
        <w:rPr>
          <w:rFonts w:cs="Times New Roman"/>
          <w:sz w:val="24"/>
          <w:szCs w:val="24"/>
        </w:rPr>
        <w:t xml:space="preserve">за </w:t>
      </w:r>
      <w:r w:rsidRPr="007B1192">
        <w:rPr>
          <w:rFonts w:cs="Times New Roman"/>
          <w:sz w:val="24"/>
          <w:szCs w:val="24"/>
        </w:rPr>
        <w:t>п</w:t>
      </w:r>
      <w:r w:rsidRPr="008D7FBB">
        <w:rPr>
          <w:rFonts w:cs="Times New Roman"/>
          <w:sz w:val="24"/>
          <w:szCs w:val="24"/>
        </w:rPr>
        <w:t>равомерность</w:t>
      </w:r>
      <w:r w:rsidR="00C22E8A" w:rsidRPr="007B1192">
        <w:rPr>
          <w:rFonts w:cs="Times New Roman"/>
          <w:sz w:val="24"/>
          <w:szCs w:val="24"/>
        </w:rPr>
        <w:t>ю</w:t>
      </w:r>
      <w:r w:rsidRPr="008D7FBB">
        <w:rPr>
          <w:rFonts w:cs="Times New Roman"/>
          <w:sz w:val="24"/>
          <w:szCs w:val="24"/>
        </w:rPr>
        <w:t xml:space="preserve"> применения пониженных тарифов</w:t>
      </w:r>
      <w:r w:rsidR="00C22E8A" w:rsidRPr="007B1192">
        <w:rPr>
          <w:rFonts w:cs="Times New Roman"/>
          <w:sz w:val="24"/>
          <w:szCs w:val="24"/>
        </w:rPr>
        <w:t xml:space="preserve"> по </w:t>
      </w:r>
      <w:r w:rsidR="00C22E8A" w:rsidRPr="007B1192">
        <w:rPr>
          <w:color w:val="000000"/>
          <w:sz w:val="24"/>
          <w:szCs w:val="24"/>
        </w:rPr>
        <w:t>страховым взносам;</w:t>
      </w:r>
    </w:p>
    <w:p w:rsidR="000943E1" w:rsidRPr="007B1192" w:rsidRDefault="00A81041" w:rsidP="007B1192">
      <w:pPr>
        <w:rPr>
          <w:color w:val="000000"/>
          <w:sz w:val="24"/>
          <w:szCs w:val="24"/>
        </w:rPr>
      </w:pPr>
      <w:r w:rsidRPr="007B1192">
        <w:rPr>
          <w:color w:val="000000"/>
          <w:sz w:val="24"/>
          <w:szCs w:val="24"/>
        </w:rPr>
        <w:t>- обеспечивать полноту</w:t>
      </w:r>
      <w:r w:rsidRPr="008D7FBB">
        <w:rPr>
          <w:color w:val="000000"/>
          <w:sz w:val="24"/>
          <w:szCs w:val="24"/>
        </w:rPr>
        <w:t xml:space="preserve"> представления расчетов по страховым взносам</w:t>
      </w:r>
      <w:r w:rsidRPr="007B1192">
        <w:rPr>
          <w:color w:val="000000"/>
          <w:sz w:val="24"/>
          <w:szCs w:val="24"/>
        </w:rPr>
        <w:t xml:space="preserve"> юридическими лицами и индивидуальными предпринимателями;</w:t>
      </w:r>
    </w:p>
    <w:p w:rsidR="000943E1" w:rsidRPr="007B1192" w:rsidRDefault="007B1192" w:rsidP="007B1192">
      <w:pPr>
        <w:rPr>
          <w:color w:val="000000"/>
          <w:sz w:val="24"/>
          <w:szCs w:val="24"/>
        </w:rPr>
      </w:pPr>
      <w:r w:rsidRPr="007B1192">
        <w:rPr>
          <w:color w:val="000000"/>
          <w:sz w:val="24"/>
          <w:szCs w:val="24"/>
        </w:rPr>
        <w:t>- обеспечивать полноту</w:t>
      </w:r>
      <w:r w:rsidRPr="008D7FBB">
        <w:rPr>
          <w:color w:val="000000"/>
          <w:sz w:val="24"/>
          <w:szCs w:val="24"/>
        </w:rPr>
        <w:t xml:space="preserve"> и своевременност</w:t>
      </w:r>
      <w:r w:rsidRPr="007B1192">
        <w:rPr>
          <w:color w:val="000000"/>
          <w:sz w:val="24"/>
          <w:szCs w:val="24"/>
        </w:rPr>
        <w:t>ь</w:t>
      </w:r>
      <w:r w:rsidRPr="008D7FBB">
        <w:rPr>
          <w:color w:val="000000"/>
          <w:sz w:val="24"/>
          <w:szCs w:val="24"/>
        </w:rPr>
        <w:t xml:space="preserve"> передачи/приема </w:t>
      </w:r>
      <w:r w:rsidRPr="007B1192">
        <w:rPr>
          <w:color w:val="000000"/>
          <w:sz w:val="24"/>
          <w:szCs w:val="24"/>
        </w:rPr>
        <w:t>персонифицированных сведений из расчетов по страховым взносам</w:t>
      </w:r>
      <w:r w:rsidRPr="008D7FBB">
        <w:rPr>
          <w:color w:val="000000"/>
          <w:sz w:val="24"/>
          <w:szCs w:val="24"/>
        </w:rPr>
        <w:t xml:space="preserve"> в</w:t>
      </w:r>
      <w:r w:rsidRPr="007B1192">
        <w:rPr>
          <w:color w:val="000000"/>
          <w:sz w:val="24"/>
          <w:szCs w:val="24"/>
        </w:rPr>
        <w:t xml:space="preserve"> Пенсионный фонд РФ;</w:t>
      </w:r>
    </w:p>
    <w:p w:rsidR="007B1192" w:rsidRPr="007B1192" w:rsidRDefault="007B1192" w:rsidP="007B1192">
      <w:pPr>
        <w:rPr>
          <w:color w:val="000000"/>
          <w:sz w:val="24"/>
          <w:szCs w:val="24"/>
        </w:rPr>
      </w:pPr>
      <w:r w:rsidRPr="007B1192">
        <w:rPr>
          <w:color w:val="000000"/>
          <w:sz w:val="24"/>
          <w:szCs w:val="24"/>
        </w:rPr>
        <w:t>- осуществлять к</w:t>
      </w:r>
      <w:r w:rsidRPr="008D7FBB">
        <w:rPr>
          <w:color w:val="000000"/>
          <w:sz w:val="24"/>
          <w:szCs w:val="24"/>
        </w:rPr>
        <w:t>онтроль за представлением РСВ плательщиками, применяющими ПСН (с численностью работников)</w:t>
      </w:r>
      <w:r w:rsidRPr="007B1192">
        <w:rPr>
          <w:color w:val="000000"/>
          <w:sz w:val="24"/>
          <w:szCs w:val="24"/>
        </w:rPr>
        <w:t>;</w:t>
      </w:r>
    </w:p>
    <w:p w:rsidR="007B1192" w:rsidRPr="007B1192" w:rsidRDefault="007B1192" w:rsidP="007B1192">
      <w:pPr>
        <w:rPr>
          <w:sz w:val="24"/>
          <w:szCs w:val="24"/>
        </w:rPr>
      </w:pPr>
      <w:r w:rsidRPr="007B1192">
        <w:rPr>
          <w:sz w:val="24"/>
          <w:szCs w:val="24"/>
        </w:rPr>
        <w:lastRenderedPageBreak/>
        <w:t>- переда</w:t>
      </w:r>
      <w:r w:rsidR="00045332">
        <w:rPr>
          <w:sz w:val="24"/>
          <w:szCs w:val="24"/>
        </w:rPr>
        <w:t>вать</w:t>
      </w:r>
      <w:r w:rsidRPr="007B1192">
        <w:rPr>
          <w:sz w:val="24"/>
          <w:szCs w:val="24"/>
        </w:rPr>
        <w:t xml:space="preserve"> в </w:t>
      </w:r>
      <w:r w:rsidR="00045332">
        <w:rPr>
          <w:sz w:val="24"/>
          <w:szCs w:val="24"/>
        </w:rPr>
        <w:t>правовой</w:t>
      </w:r>
      <w:r w:rsidRPr="007B1192">
        <w:rPr>
          <w:sz w:val="24"/>
          <w:szCs w:val="24"/>
        </w:rPr>
        <w:t xml:space="preserve"> отдел материалов камеральных налоговых проверок и проектов решений для обеспечения производства по делам о нарушении законодательства о налогах и сборах (налоговых правонарушений);</w:t>
      </w:r>
    </w:p>
    <w:p w:rsidR="007B1192" w:rsidRPr="007B1192" w:rsidRDefault="007B1192" w:rsidP="007B1192">
      <w:pPr>
        <w:rPr>
          <w:sz w:val="24"/>
          <w:szCs w:val="24"/>
        </w:rPr>
      </w:pPr>
      <w:r w:rsidRPr="007B1192">
        <w:rPr>
          <w:sz w:val="24"/>
          <w:szCs w:val="24"/>
        </w:rPr>
        <w:t>- осуществл</w:t>
      </w:r>
      <w:r w:rsidR="00045332">
        <w:rPr>
          <w:sz w:val="24"/>
          <w:szCs w:val="24"/>
        </w:rPr>
        <w:t>ять</w:t>
      </w:r>
      <w:r w:rsidRPr="007B1192">
        <w:rPr>
          <w:sz w:val="24"/>
          <w:szCs w:val="24"/>
        </w:rPr>
        <w:t xml:space="preserve"> взаимодействия с правоохранительными органами и иными контролирующими органами по предмету деятельности Отдела;</w:t>
      </w:r>
    </w:p>
    <w:p w:rsidR="007B1192" w:rsidRPr="007B1192" w:rsidRDefault="007B1192" w:rsidP="007B1192">
      <w:pPr>
        <w:rPr>
          <w:sz w:val="24"/>
          <w:szCs w:val="24"/>
        </w:rPr>
      </w:pPr>
      <w:r w:rsidRPr="007B1192">
        <w:rPr>
          <w:sz w:val="24"/>
          <w:szCs w:val="24"/>
        </w:rPr>
        <w:t>- работа</w:t>
      </w:r>
      <w:r w:rsidR="00045332">
        <w:rPr>
          <w:sz w:val="24"/>
          <w:szCs w:val="24"/>
        </w:rPr>
        <w:t>ть</w:t>
      </w:r>
      <w:r w:rsidRPr="007B1192">
        <w:rPr>
          <w:sz w:val="24"/>
          <w:szCs w:val="24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B1192" w:rsidRPr="007B1192" w:rsidRDefault="007B1192" w:rsidP="007B1192">
      <w:pPr>
        <w:rPr>
          <w:sz w:val="24"/>
          <w:szCs w:val="24"/>
        </w:rPr>
      </w:pPr>
      <w:r w:rsidRPr="007B1192">
        <w:rPr>
          <w:sz w:val="24"/>
          <w:szCs w:val="24"/>
        </w:rPr>
        <w:t>- участ</w:t>
      </w:r>
      <w:r w:rsidR="00045332">
        <w:rPr>
          <w:sz w:val="24"/>
          <w:szCs w:val="24"/>
        </w:rPr>
        <w:t>вовать</w:t>
      </w:r>
      <w:r w:rsidRPr="007B1192">
        <w:rPr>
          <w:sz w:val="24"/>
          <w:szCs w:val="24"/>
        </w:rPr>
        <w:t xml:space="preserve"> в подготовке ответов на письменные запросы налогоплательщиков по вопросам, входящим в компетенцию Отдела;</w:t>
      </w:r>
    </w:p>
    <w:p w:rsidR="007B1192" w:rsidRPr="007B1192" w:rsidRDefault="007B1192" w:rsidP="007B1192">
      <w:pPr>
        <w:rPr>
          <w:sz w:val="24"/>
          <w:szCs w:val="24"/>
        </w:rPr>
      </w:pPr>
      <w:r w:rsidRPr="007B1192">
        <w:rPr>
          <w:sz w:val="24"/>
          <w:szCs w:val="24"/>
        </w:rPr>
        <w:t>- подгот</w:t>
      </w:r>
      <w:r w:rsidR="00045332">
        <w:rPr>
          <w:sz w:val="24"/>
          <w:szCs w:val="24"/>
        </w:rPr>
        <w:t>авливать</w:t>
      </w:r>
      <w:r w:rsidRPr="007B1192">
        <w:rPr>
          <w:sz w:val="24"/>
          <w:szCs w:val="24"/>
        </w:rPr>
        <w:t xml:space="preserve"> информаци</w:t>
      </w:r>
      <w:r w:rsidR="00045332">
        <w:rPr>
          <w:sz w:val="24"/>
          <w:szCs w:val="24"/>
        </w:rPr>
        <w:t>ю</w:t>
      </w:r>
      <w:r w:rsidRPr="007B1192">
        <w:rPr>
          <w:sz w:val="24"/>
          <w:szCs w:val="24"/>
        </w:rPr>
        <w:t xml:space="preserve"> и материал</w:t>
      </w:r>
      <w:r w:rsidR="00045332">
        <w:rPr>
          <w:sz w:val="24"/>
          <w:szCs w:val="24"/>
        </w:rPr>
        <w:t>ы</w:t>
      </w:r>
      <w:r w:rsidRPr="007B1192">
        <w:rPr>
          <w:sz w:val="24"/>
          <w:szCs w:val="24"/>
        </w:rPr>
        <w:t xml:space="preserve"> для руководства Инспекции по вопросам, находящимся в компетенции Отдела;</w:t>
      </w:r>
    </w:p>
    <w:p w:rsidR="007B1192" w:rsidRDefault="007B1192" w:rsidP="00BD4BD9">
      <w:pPr>
        <w:rPr>
          <w:sz w:val="24"/>
          <w:szCs w:val="24"/>
        </w:rPr>
      </w:pPr>
      <w:r w:rsidRPr="007B1192">
        <w:rPr>
          <w:sz w:val="24"/>
          <w:szCs w:val="24"/>
        </w:rPr>
        <w:t>- ве</w:t>
      </w:r>
      <w:r w:rsidR="00045332">
        <w:rPr>
          <w:sz w:val="24"/>
          <w:szCs w:val="24"/>
        </w:rPr>
        <w:t>сти</w:t>
      </w:r>
      <w:r w:rsidRPr="007B1192">
        <w:rPr>
          <w:sz w:val="24"/>
          <w:szCs w:val="24"/>
        </w:rPr>
        <w:t xml:space="preserve"> в установленном порядке делопроизводств</w:t>
      </w:r>
      <w:r w:rsidR="00045332">
        <w:rPr>
          <w:sz w:val="24"/>
          <w:szCs w:val="24"/>
        </w:rPr>
        <w:t>о</w:t>
      </w:r>
      <w:r w:rsidRPr="007B1192">
        <w:rPr>
          <w:sz w:val="24"/>
          <w:szCs w:val="24"/>
        </w:rPr>
        <w:t>, хранение и передач</w:t>
      </w:r>
      <w:r w:rsidR="00045332">
        <w:rPr>
          <w:sz w:val="24"/>
          <w:szCs w:val="24"/>
        </w:rPr>
        <w:t>у</w:t>
      </w:r>
      <w:r w:rsidRPr="007B1192">
        <w:rPr>
          <w:sz w:val="24"/>
          <w:szCs w:val="24"/>
        </w:rPr>
        <w:t xml:space="preserve"> в архив документов Отдела;</w:t>
      </w:r>
    </w:p>
    <w:p w:rsidR="00BD4BD9" w:rsidRPr="00BD4BD9" w:rsidRDefault="00BD4BD9" w:rsidP="00BD4BD9">
      <w:pPr>
        <w:rPr>
          <w:sz w:val="24"/>
          <w:szCs w:val="24"/>
        </w:rPr>
      </w:pPr>
      <w:r w:rsidRPr="00BD4BD9">
        <w:rPr>
          <w:sz w:val="24"/>
          <w:szCs w:val="24"/>
        </w:rPr>
        <w:t>- исполнение писем, поручений УФНС России по г. Москве в части относящейся к компетенции отдела;</w:t>
      </w:r>
    </w:p>
    <w:p w:rsidR="00E2086C" w:rsidRPr="00E2086C" w:rsidRDefault="00E2086C" w:rsidP="00BD4BD9">
      <w:pPr>
        <w:rPr>
          <w:rFonts w:eastAsia="Times New Roman" w:cs="Times New Roman"/>
          <w:bCs/>
          <w:sz w:val="24"/>
          <w:szCs w:val="24"/>
          <w:lang w:eastAsia="ru-RU"/>
        </w:rPr>
      </w:pPr>
      <w:r w:rsidRPr="00E2086C">
        <w:rPr>
          <w:sz w:val="24"/>
          <w:szCs w:val="24"/>
        </w:rPr>
        <w:t>- осуществлять мероприятия внутреннего контроля деятельности по технологическим процессам ФНС России в соответствии с утвержденной</w:t>
      </w:r>
      <w:r w:rsidRPr="00E2086C">
        <w:rPr>
          <w:rFonts w:eastAsia="Times New Roman" w:cs="Times New Roman"/>
          <w:bCs/>
          <w:sz w:val="24"/>
          <w:szCs w:val="24"/>
          <w:lang w:eastAsia="ru-RU"/>
        </w:rPr>
        <w:t xml:space="preserve"> Картой внутреннего контроля деятельности по технологическим процессам ФНС России структурного подразделения.</w:t>
      </w:r>
    </w:p>
    <w:p w:rsidR="00E2086C" w:rsidRPr="00E2086C" w:rsidRDefault="00E2086C" w:rsidP="00E2086C">
      <w:pPr>
        <w:suppressAutoHyphens/>
        <w:autoSpaceDE w:val="0"/>
        <w:autoSpaceDN w:val="0"/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</w:pPr>
      <w:r w:rsidRPr="00E2086C"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  <w:t>- обеспечивать сохранность служебного удостоверения.</w:t>
      </w:r>
    </w:p>
    <w:p w:rsidR="0015417F" w:rsidRDefault="0015417F" w:rsidP="00A06AF9">
      <w:pPr>
        <w:ind w:firstLine="0"/>
        <w:rPr>
          <w:bCs/>
          <w:sz w:val="26"/>
          <w:szCs w:val="26"/>
        </w:rPr>
      </w:pPr>
    </w:p>
    <w:p w:rsidR="00E45E47" w:rsidRPr="00A06AF9" w:rsidRDefault="00681090" w:rsidP="00AA4ACB">
      <w:pPr>
        <w:widowControl w:val="0"/>
        <w:rPr>
          <w:rFonts w:cs="Times New Roman"/>
          <w:sz w:val="24"/>
          <w:szCs w:val="24"/>
        </w:rPr>
      </w:pPr>
      <w:r w:rsidRPr="00A06AF9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A06AF9">
        <w:rPr>
          <w:rFonts w:cs="Times New Roman"/>
          <w:sz w:val="24"/>
          <w:szCs w:val="24"/>
        </w:rPr>
        <w:t xml:space="preserve"> </w:t>
      </w:r>
      <w:r w:rsidR="00094E3E" w:rsidRPr="00A06AF9">
        <w:rPr>
          <w:rFonts w:cs="Times New Roman"/>
          <w:sz w:val="24"/>
          <w:szCs w:val="24"/>
        </w:rPr>
        <w:t>государственный налоговый инспектор</w:t>
      </w:r>
      <w:r w:rsidR="00A057D8" w:rsidRPr="00A06AF9">
        <w:rPr>
          <w:rFonts w:cs="Times New Roman"/>
          <w:sz w:val="24"/>
          <w:szCs w:val="24"/>
        </w:rPr>
        <w:t xml:space="preserve"> </w:t>
      </w:r>
      <w:r w:rsidR="00D1572F" w:rsidRPr="00A06AF9">
        <w:rPr>
          <w:rFonts w:cs="Times New Roman"/>
          <w:sz w:val="24"/>
          <w:szCs w:val="24"/>
        </w:rPr>
        <w:t>имеет право</w:t>
      </w:r>
      <w:r w:rsidR="00CE2B03" w:rsidRPr="00A06AF9">
        <w:rPr>
          <w:rFonts w:cs="Times New Roman"/>
          <w:sz w:val="24"/>
          <w:szCs w:val="24"/>
        </w:rPr>
        <w:t xml:space="preserve"> на</w:t>
      </w:r>
      <w:r w:rsidR="00D1572F" w:rsidRPr="00A06AF9">
        <w:rPr>
          <w:rFonts w:cs="Times New Roman"/>
          <w:sz w:val="24"/>
          <w:szCs w:val="24"/>
        </w:rPr>
        <w:t>:</w:t>
      </w:r>
    </w:p>
    <w:p w:rsidR="00690D65" w:rsidRPr="00A06AF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6AF9">
        <w:rPr>
          <w:rFonts w:ascii="Times New Roman" w:hAnsi="Times New Roman" w:cs="Times New Roman"/>
          <w:color w:val="000000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A06AF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6AF9">
        <w:rPr>
          <w:rFonts w:ascii="Times New Roman" w:hAnsi="Times New Roman" w:cs="Times New Roman"/>
          <w:color w:val="000000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A06AF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6AF9">
        <w:rPr>
          <w:rFonts w:ascii="Times New Roman" w:hAnsi="Times New Roman" w:cs="Times New Roman"/>
          <w:color w:val="000000"/>
          <w:sz w:val="24"/>
          <w:szCs w:val="24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A06AF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6AF9">
        <w:rPr>
          <w:rFonts w:ascii="Times New Roman" w:hAnsi="Times New Roman" w:cs="Times New Roman"/>
          <w:color w:val="000000"/>
          <w:sz w:val="24"/>
          <w:szCs w:val="24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A06AF9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6AF9">
        <w:rPr>
          <w:rFonts w:ascii="Times New Roman" w:hAnsi="Times New Roman" w:cs="Times New Roman"/>
          <w:color w:val="000000"/>
          <w:sz w:val="24"/>
          <w:szCs w:val="24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A06AF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6AF9">
        <w:rPr>
          <w:rFonts w:ascii="Times New Roman" w:hAnsi="Times New Roman" w:cs="Times New Roman"/>
          <w:color w:val="000000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A06AF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6AF9">
        <w:rPr>
          <w:rFonts w:ascii="Times New Roman" w:hAnsi="Times New Roman" w:cs="Times New Roman"/>
          <w:color w:val="000000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A06AF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6AF9">
        <w:rPr>
          <w:rFonts w:ascii="Times New Roman" w:hAnsi="Times New Roman" w:cs="Times New Roman"/>
          <w:color w:val="000000"/>
          <w:sz w:val="24"/>
          <w:szCs w:val="24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A06AF9">
        <w:rPr>
          <w:rFonts w:ascii="Times New Roman" w:hAnsi="Times New Roman" w:cs="Times New Roman"/>
          <w:color w:val="000000"/>
          <w:sz w:val="24"/>
          <w:szCs w:val="24"/>
        </w:rPr>
        <w:t xml:space="preserve"> письменных объяснений и </w:t>
      </w:r>
      <w:proofErr w:type="gramStart"/>
      <w:r w:rsidR="00E70607">
        <w:rPr>
          <w:rFonts w:ascii="Times New Roman" w:hAnsi="Times New Roman" w:cs="Times New Roman"/>
          <w:color w:val="000000"/>
          <w:sz w:val="24"/>
          <w:szCs w:val="24"/>
        </w:rPr>
        <w:t xml:space="preserve">других </w:t>
      </w:r>
      <w:r w:rsidRPr="00A06AF9">
        <w:rPr>
          <w:rFonts w:ascii="Times New Roman" w:hAnsi="Times New Roman" w:cs="Times New Roman"/>
          <w:color w:val="000000"/>
          <w:sz w:val="24"/>
          <w:szCs w:val="24"/>
        </w:rPr>
        <w:t>документов</w:t>
      </w:r>
      <w:proofErr w:type="gramEnd"/>
      <w:r w:rsidRPr="00A06AF9">
        <w:rPr>
          <w:rFonts w:ascii="Times New Roman" w:hAnsi="Times New Roman" w:cs="Times New Roman"/>
          <w:color w:val="000000"/>
          <w:sz w:val="24"/>
          <w:szCs w:val="24"/>
        </w:rPr>
        <w:t xml:space="preserve"> и материалов;</w:t>
      </w:r>
    </w:p>
    <w:p w:rsidR="00690D65" w:rsidRPr="00A06AF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6AF9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690D65" w:rsidRPr="00A06AF9">
        <w:rPr>
          <w:rFonts w:ascii="Times New Roman" w:hAnsi="Times New Roman" w:cs="Times New Roman"/>
          <w:color w:val="000000"/>
          <w:sz w:val="24"/>
          <w:szCs w:val="24"/>
        </w:rPr>
        <w:t>защиту сведений о гражданском служащем;</w:t>
      </w:r>
    </w:p>
    <w:p w:rsidR="00690D65" w:rsidRPr="00A06AF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6AF9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690D65" w:rsidRPr="00A06AF9">
        <w:rPr>
          <w:rFonts w:ascii="Times New Roman" w:hAnsi="Times New Roman" w:cs="Times New Roman"/>
          <w:color w:val="000000"/>
          <w:sz w:val="24"/>
          <w:szCs w:val="24"/>
        </w:rPr>
        <w:t xml:space="preserve"> должностной рост на конкурсной основе;</w:t>
      </w:r>
    </w:p>
    <w:p w:rsidR="00690D65" w:rsidRPr="00A06AF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6AF9">
        <w:rPr>
          <w:rFonts w:ascii="Times New Roman" w:hAnsi="Times New Roman" w:cs="Times New Roman"/>
          <w:color w:val="000000"/>
          <w:sz w:val="24"/>
          <w:szCs w:val="24"/>
        </w:rPr>
        <w:lastRenderedPageBreak/>
        <w:t>-</w:t>
      </w:r>
      <w:r w:rsidR="00690D65" w:rsidRPr="00A06AF9">
        <w:rPr>
          <w:rFonts w:ascii="Times New Roman" w:hAnsi="Times New Roman" w:cs="Times New Roman"/>
          <w:color w:val="000000"/>
          <w:sz w:val="24"/>
          <w:szCs w:val="24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A06AF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6AF9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690D65" w:rsidRPr="00A06AF9">
        <w:rPr>
          <w:rFonts w:ascii="Times New Roman" w:hAnsi="Times New Roman" w:cs="Times New Roman"/>
          <w:color w:val="000000"/>
          <w:sz w:val="24"/>
          <w:szCs w:val="24"/>
        </w:rPr>
        <w:t xml:space="preserve"> членство в профессиональном союзе;</w:t>
      </w:r>
    </w:p>
    <w:p w:rsidR="00690D65" w:rsidRPr="00A06AF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6AF9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690D65" w:rsidRPr="00A06AF9">
        <w:rPr>
          <w:rFonts w:ascii="Times New Roman" w:hAnsi="Times New Roman" w:cs="Times New Roman"/>
          <w:color w:val="000000"/>
          <w:sz w:val="24"/>
          <w:szCs w:val="24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A06AF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6AF9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690D65" w:rsidRPr="00A06AF9">
        <w:rPr>
          <w:rFonts w:ascii="Times New Roman" w:hAnsi="Times New Roman" w:cs="Times New Roman"/>
          <w:color w:val="000000"/>
          <w:sz w:val="24"/>
          <w:szCs w:val="24"/>
        </w:rPr>
        <w:t xml:space="preserve"> проведение по его заявлению служебной проверки;</w:t>
      </w:r>
    </w:p>
    <w:p w:rsidR="00690D65" w:rsidRPr="00A06AF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6AF9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690D65" w:rsidRPr="00A06AF9">
        <w:rPr>
          <w:rFonts w:ascii="Times New Roman" w:hAnsi="Times New Roman" w:cs="Times New Roman"/>
          <w:color w:val="000000"/>
          <w:sz w:val="24"/>
          <w:szCs w:val="24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A06AF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6AF9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690D65" w:rsidRPr="00A06AF9">
        <w:rPr>
          <w:rFonts w:ascii="Times New Roman" w:hAnsi="Times New Roman" w:cs="Times New Roman"/>
          <w:color w:val="000000"/>
          <w:sz w:val="24"/>
          <w:szCs w:val="24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A06AF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6AF9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690D65" w:rsidRPr="00A06AF9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A06AF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6AF9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690D65" w:rsidRPr="00A06AF9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государственное пенсионное обеспечение в соответствии с федеральным законом;</w:t>
      </w:r>
    </w:p>
    <w:p w:rsidR="007E3D90" w:rsidRDefault="00CF28F8" w:rsidP="00CE2B03">
      <w:pPr>
        <w:widowControl w:val="0"/>
        <w:tabs>
          <w:tab w:val="left" w:pos="709"/>
        </w:tabs>
        <w:rPr>
          <w:rFonts w:cs="Times New Roman"/>
          <w:color w:val="000000"/>
          <w:sz w:val="24"/>
          <w:szCs w:val="24"/>
        </w:rPr>
      </w:pPr>
      <w:r w:rsidRPr="00A06AF9">
        <w:rPr>
          <w:rFonts w:cs="Times New Roman"/>
          <w:color w:val="000000"/>
          <w:sz w:val="24"/>
          <w:szCs w:val="24"/>
        </w:rPr>
        <w:t xml:space="preserve">- </w:t>
      </w:r>
      <w:r w:rsidR="00690D65" w:rsidRPr="00A06AF9">
        <w:rPr>
          <w:rFonts w:cs="Times New Roman"/>
          <w:color w:val="000000"/>
          <w:sz w:val="24"/>
          <w:szCs w:val="24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A06AF9">
        <w:rPr>
          <w:rFonts w:cs="Times New Roman"/>
          <w:color w:val="000000"/>
          <w:sz w:val="24"/>
          <w:szCs w:val="24"/>
        </w:rPr>
        <w:t>чет за собой конфликт интересов.</w:t>
      </w:r>
    </w:p>
    <w:p w:rsidR="00A42B7C" w:rsidRPr="00A06AF9" w:rsidRDefault="00A42B7C" w:rsidP="00CE2B03">
      <w:pPr>
        <w:widowControl w:val="0"/>
        <w:tabs>
          <w:tab w:val="left" w:pos="709"/>
        </w:tabs>
        <w:rPr>
          <w:rFonts w:cs="Times New Roman"/>
          <w:color w:val="000000"/>
          <w:sz w:val="24"/>
          <w:szCs w:val="24"/>
        </w:rPr>
      </w:pPr>
    </w:p>
    <w:p w:rsidR="0048111C" w:rsidRPr="00A06AF9" w:rsidRDefault="00CE2B03" w:rsidP="0048111C">
      <w:pPr>
        <w:widowControl w:val="0"/>
        <w:rPr>
          <w:rFonts w:cs="Times New Roman"/>
          <w:sz w:val="24"/>
          <w:szCs w:val="24"/>
        </w:rPr>
      </w:pPr>
      <w:r w:rsidRPr="00A06AF9">
        <w:rPr>
          <w:rFonts w:cs="Times New Roman"/>
          <w:sz w:val="24"/>
          <w:szCs w:val="24"/>
        </w:rPr>
        <w:t>10. </w:t>
      </w:r>
      <w:r w:rsidR="00094E3E" w:rsidRPr="00A06AF9">
        <w:rPr>
          <w:rFonts w:cs="Times New Roman"/>
          <w:sz w:val="24"/>
          <w:szCs w:val="24"/>
        </w:rPr>
        <w:t xml:space="preserve"> </w:t>
      </w:r>
      <w:r w:rsidR="00C34206">
        <w:rPr>
          <w:rFonts w:cs="Times New Roman"/>
          <w:sz w:val="24"/>
          <w:szCs w:val="24"/>
        </w:rPr>
        <w:t>Г</w:t>
      </w:r>
      <w:r w:rsidR="00094E3E" w:rsidRPr="00A06AF9">
        <w:rPr>
          <w:rFonts w:cs="Times New Roman"/>
          <w:sz w:val="24"/>
          <w:szCs w:val="24"/>
        </w:rPr>
        <w:t>осударственный налоговый инспектор</w:t>
      </w:r>
      <w:r w:rsidRPr="00A06AF9">
        <w:rPr>
          <w:rFonts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A06AF9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A06AF9">
        <w:rPr>
          <w:rFonts w:cs="Times New Roman"/>
          <w:sz w:val="24"/>
          <w:szCs w:val="24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A06AF9">
        <w:rPr>
          <w:rFonts w:cs="Times New Roman"/>
          <w:sz w:val="24"/>
          <w:szCs w:val="24"/>
        </w:rPr>
        <w:t xml:space="preserve">» (Собрание законодательства Российской Федерации, 2004, № 40, ст. 3961; 2017, № 15 (ч. 1), </w:t>
      </w:r>
      <w:r w:rsidR="00A71E75">
        <w:rPr>
          <w:rFonts w:cs="Times New Roman"/>
          <w:sz w:val="24"/>
          <w:szCs w:val="24"/>
        </w:rPr>
        <w:t xml:space="preserve">     </w:t>
      </w:r>
      <w:r w:rsidR="001C3840" w:rsidRPr="00A06AF9">
        <w:rPr>
          <w:rFonts w:cs="Times New Roman"/>
          <w:sz w:val="24"/>
          <w:szCs w:val="24"/>
        </w:rPr>
        <w:t xml:space="preserve">  </w:t>
      </w:r>
      <w:r w:rsidR="00F24BD1" w:rsidRPr="00A06AF9">
        <w:rPr>
          <w:rFonts w:cs="Times New Roman"/>
          <w:sz w:val="24"/>
          <w:szCs w:val="24"/>
        </w:rPr>
        <w:t xml:space="preserve">ст. 2194), положением об инспекции Федеральной налоговой службы № 13 по </w:t>
      </w:r>
      <w:r w:rsidR="00A71E75">
        <w:rPr>
          <w:rFonts w:cs="Times New Roman"/>
          <w:sz w:val="24"/>
          <w:szCs w:val="24"/>
        </w:rPr>
        <w:t xml:space="preserve">   </w:t>
      </w:r>
      <w:r w:rsidR="001C3840" w:rsidRPr="00A06AF9">
        <w:rPr>
          <w:rFonts w:cs="Times New Roman"/>
          <w:sz w:val="24"/>
          <w:szCs w:val="24"/>
        </w:rPr>
        <w:t xml:space="preserve"> </w:t>
      </w:r>
      <w:r w:rsidR="00F24BD1" w:rsidRPr="00A06AF9">
        <w:rPr>
          <w:rFonts w:cs="Times New Roman"/>
          <w:sz w:val="24"/>
          <w:szCs w:val="24"/>
        </w:rPr>
        <w:t>г. Москве, утвержденным руководителем управле</w:t>
      </w:r>
      <w:r w:rsidR="00E41941" w:rsidRPr="00A06AF9">
        <w:rPr>
          <w:rFonts w:cs="Times New Roman"/>
          <w:sz w:val="24"/>
          <w:szCs w:val="24"/>
        </w:rPr>
        <w:t xml:space="preserve">ния </w:t>
      </w:r>
      <w:r w:rsidR="001A4A59" w:rsidRPr="00A06AF9">
        <w:rPr>
          <w:rFonts w:cs="Times New Roman"/>
          <w:sz w:val="24"/>
          <w:szCs w:val="24"/>
        </w:rPr>
        <w:t>Федеральной налоговой службы</w:t>
      </w:r>
      <w:r w:rsidR="00B159A0" w:rsidRPr="00A06AF9">
        <w:rPr>
          <w:rFonts w:cs="Times New Roman"/>
          <w:sz w:val="24"/>
          <w:szCs w:val="24"/>
        </w:rPr>
        <w:t xml:space="preserve"> </w:t>
      </w:r>
      <w:r w:rsidR="00666923" w:rsidRPr="00A06AF9">
        <w:rPr>
          <w:rFonts w:cs="Times New Roman"/>
          <w:sz w:val="24"/>
          <w:szCs w:val="24"/>
        </w:rPr>
        <w:t>по г. Москве 17 декабря 2015 г.</w:t>
      </w:r>
      <w:r w:rsidR="00E41941" w:rsidRPr="00A06AF9">
        <w:rPr>
          <w:rFonts w:cs="Times New Roman"/>
          <w:sz w:val="24"/>
          <w:szCs w:val="24"/>
        </w:rPr>
        <w:t xml:space="preserve">, положением об отделе </w:t>
      </w:r>
      <w:r w:rsidR="005B27D3" w:rsidRPr="00A06AF9">
        <w:rPr>
          <w:rFonts w:cs="Times New Roman"/>
          <w:sz w:val="24"/>
          <w:szCs w:val="24"/>
        </w:rPr>
        <w:t>камеральных проверок № 2</w:t>
      </w:r>
      <w:r w:rsidR="00E41941" w:rsidRPr="00A06AF9">
        <w:rPr>
          <w:rFonts w:cs="Times New Roman"/>
          <w:sz w:val="24"/>
          <w:szCs w:val="24"/>
        </w:rPr>
        <w:t>, приказа</w:t>
      </w:r>
      <w:r w:rsidR="001A4A59" w:rsidRPr="00A06AF9">
        <w:rPr>
          <w:rFonts w:cs="Times New Roman"/>
          <w:sz w:val="24"/>
          <w:szCs w:val="24"/>
        </w:rPr>
        <w:t>ми (распоряжениями) ФНС России</w:t>
      </w:r>
      <w:r w:rsidR="00E41941" w:rsidRPr="00A06AF9">
        <w:rPr>
          <w:rFonts w:cs="Times New Roman"/>
          <w:sz w:val="24"/>
          <w:szCs w:val="24"/>
        </w:rPr>
        <w:t>,</w:t>
      </w:r>
      <w:r w:rsidR="004747B4" w:rsidRPr="00A06AF9">
        <w:rPr>
          <w:rFonts w:cs="Times New Roman"/>
          <w:sz w:val="24"/>
          <w:szCs w:val="24"/>
        </w:rPr>
        <w:t xml:space="preserve"> приказами И</w:t>
      </w:r>
      <w:r w:rsidR="00E41941" w:rsidRPr="00A06AF9">
        <w:rPr>
          <w:rFonts w:cs="Times New Roman"/>
          <w:sz w:val="24"/>
          <w:szCs w:val="24"/>
        </w:rPr>
        <w:t>нсп</w:t>
      </w:r>
      <w:r w:rsidR="004747B4" w:rsidRPr="00A06AF9">
        <w:rPr>
          <w:rFonts w:cs="Times New Roman"/>
          <w:sz w:val="24"/>
          <w:szCs w:val="24"/>
        </w:rPr>
        <w:t>екции, поручениями руководства И</w:t>
      </w:r>
      <w:r w:rsidR="00E41941" w:rsidRPr="00A06AF9">
        <w:rPr>
          <w:rFonts w:cs="Times New Roman"/>
          <w:sz w:val="24"/>
          <w:szCs w:val="24"/>
        </w:rPr>
        <w:t>нспекции.</w:t>
      </w:r>
    </w:p>
    <w:p w:rsidR="00CE2B03" w:rsidRDefault="00CE2B03" w:rsidP="00B159A0">
      <w:pPr>
        <w:tabs>
          <w:tab w:val="left" w:pos="851"/>
          <w:tab w:val="left" w:pos="993"/>
        </w:tabs>
        <w:rPr>
          <w:color w:val="FF9900"/>
          <w:sz w:val="24"/>
          <w:szCs w:val="24"/>
        </w:rPr>
      </w:pPr>
      <w:r w:rsidRPr="00A06AF9">
        <w:rPr>
          <w:rFonts w:cs="Times New Roman"/>
          <w:sz w:val="24"/>
          <w:szCs w:val="24"/>
        </w:rPr>
        <w:t>11.</w:t>
      </w:r>
      <w:r w:rsidR="00A42B7C">
        <w:rPr>
          <w:rFonts w:cs="Times New Roman"/>
          <w:sz w:val="24"/>
          <w:szCs w:val="24"/>
        </w:rPr>
        <w:t xml:space="preserve"> Г</w:t>
      </w:r>
      <w:r w:rsidR="00094E3E" w:rsidRPr="00A06AF9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A06AF9">
        <w:rPr>
          <w:color w:val="000000"/>
          <w:sz w:val="24"/>
          <w:szCs w:val="24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Pr="00A06AF9">
        <w:rPr>
          <w:color w:val="FF9900"/>
          <w:sz w:val="24"/>
          <w:szCs w:val="24"/>
        </w:rPr>
        <w:t>.</w:t>
      </w:r>
    </w:p>
    <w:p w:rsidR="00C34206" w:rsidRDefault="00C34206" w:rsidP="00B159A0">
      <w:pPr>
        <w:tabs>
          <w:tab w:val="left" w:pos="851"/>
          <w:tab w:val="left" w:pos="993"/>
        </w:tabs>
        <w:rPr>
          <w:color w:val="FF9900"/>
          <w:sz w:val="24"/>
          <w:szCs w:val="24"/>
        </w:rPr>
      </w:pPr>
    </w:p>
    <w:p w:rsidR="00C34206" w:rsidRDefault="00C34206" w:rsidP="00B159A0">
      <w:pPr>
        <w:tabs>
          <w:tab w:val="left" w:pos="851"/>
          <w:tab w:val="left" w:pos="993"/>
        </w:tabs>
        <w:rPr>
          <w:color w:val="FF9900"/>
          <w:sz w:val="24"/>
          <w:szCs w:val="24"/>
        </w:rPr>
      </w:pPr>
    </w:p>
    <w:p w:rsidR="00C34206" w:rsidRPr="00A06AF9" w:rsidRDefault="00C34206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666923" w:rsidRPr="008A6466" w:rsidRDefault="00666923" w:rsidP="00CE2B03">
      <w:pPr>
        <w:widowControl w:val="0"/>
        <w:tabs>
          <w:tab w:val="left" w:pos="709"/>
        </w:tabs>
        <w:rPr>
          <w:rFonts w:cs="Times New Roman"/>
          <w:sz w:val="20"/>
          <w:szCs w:val="20"/>
        </w:rPr>
      </w:pPr>
    </w:p>
    <w:p w:rsidR="00E45E47" w:rsidRPr="008A1CD0" w:rsidRDefault="003B7A81" w:rsidP="002147EB">
      <w:pPr>
        <w:widowControl w:val="0"/>
        <w:jc w:val="center"/>
        <w:rPr>
          <w:rFonts w:cs="Times New Roman"/>
          <w:b/>
          <w:sz w:val="26"/>
          <w:szCs w:val="26"/>
        </w:rPr>
      </w:pPr>
      <w:r w:rsidRPr="008A1CD0">
        <w:rPr>
          <w:rFonts w:cs="Times New Roman"/>
          <w:b/>
          <w:sz w:val="26"/>
          <w:szCs w:val="26"/>
        </w:rPr>
        <w:t>IV.</w:t>
      </w:r>
      <w:r w:rsidR="00CC56D9" w:rsidRPr="008A1CD0">
        <w:rPr>
          <w:rFonts w:cs="Times New Roman"/>
          <w:b/>
          <w:sz w:val="26"/>
          <w:szCs w:val="26"/>
        </w:rPr>
        <w:t> </w:t>
      </w:r>
      <w:r w:rsidR="00E45E47" w:rsidRPr="008A1CD0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2147EB" w:rsidRPr="008A1CD0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8A1CD0">
        <w:rPr>
          <w:rFonts w:cs="Times New Roman"/>
          <w:b/>
          <w:sz w:val="26"/>
          <w:szCs w:val="26"/>
        </w:rPr>
        <w:t>вправе или обязан</w:t>
      </w:r>
      <w:r w:rsidR="00E45E47" w:rsidRPr="008A1CD0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8A1CD0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A1CD0">
        <w:rPr>
          <w:rFonts w:cs="Times New Roman"/>
          <w:b/>
          <w:sz w:val="26"/>
          <w:szCs w:val="26"/>
        </w:rPr>
        <w:t>у</w:t>
      </w:r>
      <w:r w:rsidR="003B7A81" w:rsidRPr="008A1CD0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8A6466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8E272D" w:rsidRPr="00FF3F81" w:rsidRDefault="008971B7" w:rsidP="008E272D">
      <w:pPr>
        <w:rPr>
          <w:rFonts w:cs="Times New Roman"/>
          <w:sz w:val="24"/>
          <w:szCs w:val="24"/>
        </w:rPr>
      </w:pPr>
      <w:r w:rsidRPr="00FF3F81">
        <w:rPr>
          <w:rFonts w:cs="Times New Roman"/>
          <w:sz w:val="24"/>
          <w:szCs w:val="24"/>
        </w:rPr>
        <w:t>12.</w:t>
      </w:r>
      <w:r w:rsidR="008E272D" w:rsidRPr="00FF3F81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094E3E" w:rsidRPr="00FF3F81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E272D" w:rsidRPr="00FF3F81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CE2B03" w:rsidRPr="00FF3F81" w:rsidRDefault="00CE2B03" w:rsidP="00CE2B03">
      <w:pPr>
        <w:ind w:firstLine="720"/>
        <w:rPr>
          <w:bCs/>
          <w:color w:val="000000"/>
          <w:sz w:val="24"/>
          <w:szCs w:val="24"/>
        </w:rPr>
      </w:pPr>
      <w:r w:rsidRPr="00FF3F81">
        <w:rPr>
          <w:bCs/>
          <w:color w:val="000000"/>
          <w:sz w:val="24"/>
          <w:szCs w:val="24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FF3F81" w:rsidRDefault="00CE2B03" w:rsidP="00CE2B03">
      <w:pPr>
        <w:ind w:firstLine="720"/>
        <w:rPr>
          <w:color w:val="000000"/>
          <w:sz w:val="24"/>
          <w:szCs w:val="24"/>
        </w:rPr>
      </w:pPr>
      <w:r w:rsidRPr="00FF3F81">
        <w:rPr>
          <w:color w:val="000000"/>
          <w:sz w:val="24"/>
          <w:szCs w:val="24"/>
        </w:rPr>
        <w:t>- внесения предложений начальнику Инспекции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FF3F81" w:rsidRDefault="00CE2B03" w:rsidP="00CE2B03">
      <w:pPr>
        <w:ind w:firstLine="720"/>
        <w:rPr>
          <w:color w:val="000000"/>
          <w:sz w:val="24"/>
          <w:szCs w:val="24"/>
        </w:rPr>
      </w:pPr>
      <w:r w:rsidRPr="00FF3F81">
        <w:rPr>
          <w:color w:val="000000"/>
          <w:sz w:val="24"/>
          <w:szCs w:val="24"/>
        </w:rPr>
        <w:t>- внесения предложений начальнику Инспекции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FF3F81" w:rsidRDefault="00CE2B03" w:rsidP="00CE2B03">
      <w:pPr>
        <w:ind w:firstLine="720"/>
        <w:rPr>
          <w:color w:val="000000"/>
          <w:sz w:val="24"/>
          <w:szCs w:val="24"/>
        </w:rPr>
      </w:pPr>
      <w:r w:rsidRPr="00FF3F81">
        <w:rPr>
          <w:color w:val="000000"/>
          <w:sz w:val="24"/>
          <w:szCs w:val="24"/>
        </w:rPr>
        <w:lastRenderedPageBreak/>
        <w:t xml:space="preserve"> - информирования вышестоящего руководителя для принятия им соответствующего решения;</w:t>
      </w:r>
    </w:p>
    <w:p w:rsidR="00CE2B03" w:rsidRPr="00FF3F81" w:rsidRDefault="00CE2B03" w:rsidP="00CE2B03">
      <w:pPr>
        <w:ind w:firstLine="720"/>
        <w:rPr>
          <w:color w:val="000000"/>
          <w:sz w:val="24"/>
          <w:szCs w:val="24"/>
        </w:rPr>
      </w:pPr>
      <w:r w:rsidRPr="00FF3F81">
        <w:rPr>
          <w:color w:val="000000"/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E2B03" w:rsidRPr="00FF3F81" w:rsidRDefault="00CE2B03" w:rsidP="00CE2B03">
      <w:pPr>
        <w:ind w:firstLine="720"/>
        <w:rPr>
          <w:color w:val="000000"/>
          <w:sz w:val="24"/>
          <w:szCs w:val="24"/>
        </w:rPr>
      </w:pPr>
      <w:r w:rsidRPr="00FF3F81">
        <w:rPr>
          <w:color w:val="000000"/>
          <w:sz w:val="24"/>
          <w:szCs w:val="24"/>
        </w:rPr>
        <w:t>- принятия решения по подписанию документов по вопросам, предусмотренным положением об отделе, иными нормативными актами, в соответствии с действующим законодательством в пределах, делегированных начальником инспекции полномочий;</w:t>
      </w:r>
    </w:p>
    <w:p w:rsidR="00CE2B03" w:rsidRPr="00FF3F81" w:rsidRDefault="00CE2B03" w:rsidP="00CE2B03">
      <w:pPr>
        <w:ind w:firstLine="720"/>
        <w:rPr>
          <w:color w:val="000000"/>
          <w:sz w:val="24"/>
          <w:szCs w:val="24"/>
        </w:rPr>
      </w:pPr>
      <w:r w:rsidRPr="00FF3F81">
        <w:rPr>
          <w:color w:val="000000"/>
          <w:sz w:val="24"/>
          <w:szCs w:val="24"/>
        </w:rPr>
        <w:t>- иным вопросам.</w:t>
      </w:r>
    </w:p>
    <w:p w:rsidR="00CE2B03" w:rsidRPr="00FF3F81" w:rsidRDefault="00CE2B03" w:rsidP="00CE2B03">
      <w:pPr>
        <w:ind w:firstLine="720"/>
        <w:rPr>
          <w:sz w:val="24"/>
          <w:szCs w:val="24"/>
        </w:rPr>
      </w:pPr>
      <w:r w:rsidRPr="00FF3F81">
        <w:rPr>
          <w:sz w:val="24"/>
          <w:szCs w:val="24"/>
        </w:rPr>
        <w:t>13. При исполнении служебных обязанностей</w:t>
      </w:r>
      <w:r w:rsidR="00094E3E" w:rsidRPr="00FF3F81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Pr="00FF3F81">
        <w:rPr>
          <w:sz w:val="24"/>
          <w:szCs w:val="24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8A6466" w:rsidRDefault="0058168F" w:rsidP="0058168F">
      <w:pPr>
        <w:widowControl w:val="0"/>
        <w:rPr>
          <w:rFonts w:cs="Times New Roman"/>
          <w:sz w:val="20"/>
          <w:szCs w:val="20"/>
        </w:rPr>
      </w:pPr>
    </w:p>
    <w:p w:rsidR="003B7A81" w:rsidRPr="008A1CD0" w:rsidRDefault="003B7A81" w:rsidP="008A1CD0">
      <w:pPr>
        <w:widowControl w:val="0"/>
        <w:jc w:val="center"/>
        <w:rPr>
          <w:rFonts w:cs="Times New Roman"/>
          <w:b/>
          <w:sz w:val="26"/>
          <w:szCs w:val="26"/>
        </w:rPr>
      </w:pPr>
      <w:r w:rsidRPr="008A1CD0">
        <w:rPr>
          <w:rFonts w:cs="Times New Roman"/>
          <w:b/>
          <w:sz w:val="26"/>
          <w:szCs w:val="26"/>
        </w:rPr>
        <w:t>V.</w:t>
      </w:r>
      <w:r w:rsidR="00CC56D9" w:rsidRPr="008A1CD0">
        <w:rPr>
          <w:rFonts w:cs="Times New Roman"/>
          <w:b/>
          <w:sz w:val="26"/>
          <w:szCs w:val="26"/>
        </w:rPr>
        <w:t> </w:t>
      </w:r>
      <w:r w:rsidRPr="008A1CD0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8A1CD0">
        <w:rPr>
          <w:rFonts w:cs="Times New Roman"/>
          <w:b/>
          <w:sz w:val="26"/>
          <w:szCs w:val="26"/>
        </w:rPr>
        <w:t xml:space="preserve"> </w:t>
      </w:r>
      <w:r w:rsidR="002147EB" w:rsidRPr="008A1CD0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8A1CD0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1A4A59" w:rsidRPr="008A6466" w:rsidRDefault="001A4A59" w:rsidP="003B7A81">
      <w:pPr>
        <w:widowControl w:val="0"/>
        <w:jc w:val="center"/>
        <w:rPr>
          <w:rFonts w:cs="Times New Roman"/>
          <w:sz w:val="10"/>
          <w:szCs w:val="10"/>
        </w:rPr>
      </w:pPr>
    </w:p>
    <w:p w:rsidR="008971B7" w:rsidRPr="00FF3F81" w:rsidRDefault="006D522D" w:rsidP="008971B7">
      <w:pPr>
        <w:rPr>
          <w:rFonts w:cs="Times New Roman"/>
          <w:sz w:val="24"/>
          <w:szCs w:val="24"/>
        </w:rPr>
      </w:pPr>
      <w:r w:rsidRPr="00FF3F81">
        <w:rPr>
          <w:rFonts w:cs="Times New Roman"/>
          <w:sz w:val="24"/>
          <w:szCs w:val="24"/>
        </w:rPr>
        <w:t>14. </w:t>
      </w:r>
      <w:r w:rsidR="00C34206">
        <w:rPr>
          <w:rFonts w:cs="Times New Roman"/>
          <w:sz w:val="24"/>
          <w:szCs w:val="24"/>
        </w:rPr>
        <w:t xml:space="preserve"> Г</w:t>
      </w:r>
      <w:r w:rsidR="00094E3E" w:rsidRPr="00FF3F81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971B7" w:rsidRPr="00FF3F81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FF3F81" w:rsidRDefault="00CE2B03" w:rsidP="00CE2B03">
      <w:pPr>
        <w:ind w:firstLine="720"/>
        <w:rPr>
          <w:sz w:val="24"/>
          <w:szCs w:val="24"/>
        </w:rPr>
      </w:pPr>
      <w:r w:rsidRPr="00FF3F81">
        <w:rPr>
          <w:sz w:val="24"/>
          <w:szCs w:val="24"/>
        </w:rPr>
        <w:t>- применения законодательства Российской Федерации о налогах и сборах;</w:t>
      </w:r>
    </w:p>
    <w:p w:rsidR="00CE2B03" w:rsidRPr="00FF3F81" w:rsidRDefault="00CE2B03" w:rsidP="00D0268C">
      <w:pPr>
        <w:ind w:firstLine="720"/>
        <w:rPr>
          <w:color w:val="000000"/>
          <w:sz w:val="24"/>
          <w:szCs w:val="24"/>
        </w:rPr>
      </w:pPr>
      <w:r w:rsidRPr="00FF3F81">
        <w:rPr>
          <w:color w:val="000000"/>
          <w:sz w:val="24"/>
          <w:szCs w:val="24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FF3F81" w:rsidRDefault="00947A8D" w:rsidP="00E67801">
      <w:pPr>
        <w:ind w:firstLine="720"/>
        <w:rPr>
          <w:rFonts w:cs="Times New Roman"/>
          <w:sz w:val="24"/>
          <w:szCs w:val="24"/>
        </w:rPr>
      </w:pPr>
      <w:r w:rsidRPr="00FF3F81">
        <w:rPr>
          <w:rFonts w:cs="Times New Roman"/>
          <w:sz w:val="24"/>
          <w:szCs w:val="24"/>
        </w:rPr>
        <w:t>15. </w:t>
      </w:r>
      <w:r w:rsidR="00C34206">
        <w:rPr>
          <w:rFonts w:cs="Times New Roman"/>
          <w:sz w:val="24"/>
          <w:szCs w:val="24"/>
        </w:rPr>
        <w:t>Г</w:t>
      </w:r>
      <w:r w:rsidR="00094E3E" w:rsidRPr="00FF3F81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E67801" w:rsidRPr="00FF3F81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FF3F81" w:rsidRDefault="007C06CC" w:rsidP="00E67801">
      <w:pPr>
        <w:ind w:firstLine="720"/>
        <w:rPr>
          <w:rFonts w:cs="Times New Roman"/>
          <w:sz w:val="24"/>
          <w:szCs w:val="24"/>
        </w:rPr>
      </w:pPr>
      <w:r w:rsidRPr="00FF3F81">
        <w:rPr>
          <w:rFonts w:cs="Times New Roman"/>
          <w:sz w:val="24"/>
          <w:szCs w:val="24"/>
        </w:rPr>
        <w:t>- </w:t>
      </w:r>
      <w:r w:rsidR="00E67801" w:rsidRPr="00FF3F81">
        <w:rPr>
          <w:rFonts w:cs="Times New Roman"/>
          <w:sz w:val="24"/>
          <w:szCs w:val="24"/>
        </w:rPr>
        <w:t xml:space="preserve">положений </w:t>
      </w:r>
      <w:r w:rsidR="00D0268C" w:rsidRPr="00FF3F81">
        <w:rPr>
          <w:rFonts w:cs="Times New Roman"/>
          <w:sz w:val="24"/>
          <w:szCs w:val="24"/>
        </w:rPr>
        <w:t>об Инспекции и отделе</w:t>
      </w:r>
      <w:r w:rsidR="00E67801" w:rsidRPr="00FF3F81">
        <w:rPr>
          <w:rFonts w:cs="Times New Roman"/>
          <w:sz w:val="24"/>
          <w:szCs w:val="24"/>
        </w:rPr>
        <w:t>;</w:t>
      </w:r>
    </w:p>
    <w:p w:rsidR="00E67801" w:rsidRPr="00FF3F81" w:rsidRDefault="00E67801" w:rsidP="00E67801">
      <w:pPr>
        <w:ind w:firstLine="720"/>
        <w:rPr>
          <w:rFonts w:cs="Times New Roman"/>
          <w:sz w:val="24"/>
          <w:szCs w:val="24"/>
        </w:rPr>
      </w:pPr>
      <w:r w:rsidRPr="00FF3F81">
        <w:rPr>
          <w:rFonts w:cs="Times New Roman"/>
          <w:sz w:val="24"/>
          <w:szCs w:val="24"/>
        </w:rPr>
        <w:t>-</w:t>
      </w:r>
      <w:r w:rsidR="007C06CC" w:rsidRPr="00FF3F81">
        <w:rPr>
          <w:rFonts w:cs="Times New Roman"/>
          <w:sz w:val="24"/>
          <w:szCs w:val="24"/>
        </w:rPr>
        <w:t> </w:t>
      </w:r>
      <w:r w:rsidRPr="00FF3F81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FF3F81">
        <w:rPr>
          <w:rFonts w:cs="Times New Roman"/>
          <w:sz w:val="24"/>
          <w:szCs w:val="24"/>
        </w:rPr>
        <w:t xml:space="preserve"> </w:t>
      </w:r>
      <w:r w:rsidR="00D0268C" w:rsidRPr="00FF3F81">
        <w:rPr>
          <w:rFonts w:cs="Times New Roman"/>
          <w:sz w:val="24"/>
          <w:szCs w:val="24"/>
        </w:rPr>
        <w:t>отдела;</w:t>
      </w:r>
    </w:p>
    <w:p w:rsidR="008971B7" w:rsidRPr="00FF3F81" w:rsidRDefault="00E67801" w:rsidP="008A7E6C">
      <w:pPr>
        <w:ind w:firstLine="720"/>
        <w:rPr>
          <w:rFonts w:cs="Times New Roman"/>
          <w:sz w:val="24"/>
          <w:szCs w:val="24"/>
        </w:rPr>
      </w:pPr>
      <w:r w:rsidRPr="00FF3F81">
        <w:rPr>
          <w:rFonts w:cs="Times New Roman"/>
          <w:sz w:val="24"/>
          <w:szCs w:val="24"/>
        </w:rPr>
        <w:t>-</w:t>
      </w:r>
      <w:r w:rsidR="007C06CC" w:rsidRPr="00FF3F81">
        <w:rPr>
          <w:rFonts w:cs="Times New Roman"/>
          <w:sz w:val="24"/>
          <w:szCs w:val="24"/>
        </w:rPr>
        <w:t> </w:t>
      </w:r>
      <w:r w:rsidRPr="00FF3F81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FF3F81">
        <w:rPr>
          <w:rFonts w:cs="Times New Roman"/>
          <w:sz w:val="24"/>
          <w:szCs w:val="24"/>
        </w:rPr>
        <w:t>руководства</w:t>
      </w:r>
      <w:r w:rsidR="00F375DE" w:rsidRPr="00FF3F81">
        <w:rPr>
          <w:rFonts w:cs="Times New Roman"/>
          <w:sz w:val="24"/>
          <w:szCs w:val="24"/>
        </w:rPr>
        <w:t xml:space="preserve"> Инспекции</w:t>
      </w:r>
      <w:r w:rsidRPr="00FF3F81">
        <w:rPr>
          <w:rFonts w:cs="Times New Roman"/>
          <w:sz w:val="24"/>
          <w:szCs w:val="24"/>
        </w:rPr>
        <w:t>.</w:t>
      </w:r>
    </w:p>
    <w:p w:rsidR="005B29E7" w:rsidRPr="00FF3F81" w:rsidRDefault="005B29E7" w:rsidP="001A4A59">
      <w:pPr>
        <w:widowControl w:val="0"/>
        <w:ind w:firstLine="0"/>
        <w:rPr>
          <w:rFonts w:cs="Times New Roman"/>
          <w:b/>
          <w:sz w:val="24"/>
          <w:szCs w:val="24"/>
        </w:rPr>
      </w:pPr>
    </w:p>
    <w:p w:rsidR="00D270CA" w:rsidRPr="008A1CD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A1CD0">
        <w:rPr>
          <w:rFonts w:cs="Times New Roman"/>
          <w:b/>
          <w:sz w:val="26"/>
          <w:szCs w:val="26"/>
        </w:rPr>
        <w:t>VI.</w:t>
      </w:r>
      <w:r w:rsidR="00CC56D9" w:rsidRPr="008A1CD0">
        <w:rPr>
          <w:rFonts w:cs="Times New Roman"/>
          <w:b/>
          <w:sz w:val="26"/>
          <w:szCs w:val="26"/>
        </w:rPr>
        <w:t> </w:t>
      </w:r>
      <w:r w:rsidRPr="008A1CD0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8A1CD0">
        <w:rPr>
          <w:rFonts w:cs="Times New Roman"/>
          <w:b/>
          <w:sz w:val="26"/>
          <w:szCs w:val="26"/>
        </w:rPr>
        <w:br/>
      </w:r>
      <w:r w:rsidRPr="008A1CD0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8A1CD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A1CD0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8A6466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8971B7" w:rsidRPr="00C8592A" w:rsidRDefault="003B7A81" w:rsidP="008971B7">
      <w:pPr>
        <w:ind w:right="17"/>
        <w:rPr>
          <w:rFonts w:cs="Times New Roman"/>
          <w:sz w:val="24"/>
          <w:szCs w:val="24"/>
        </w:rPr>
      </w:pPr>
      <w:r w:rsidRPr="00C8592A">
        <w:rPr>
          <w:rFonts w:cs="Times New Roman"/>
          <w:sz w:val="24"/>
          <w:szCs w:val="24"/>
        </w:rPr>
        <w:t>1</w:t>
      </w:r>
      <w:r w:rsidR="007A7062" w:rsidRPr="00C8592A">
        <w:rPr>
          <w:rFonts w:cs="Times New Roman"/>
          <w:sz w:val="24"/>
          <w:szCs w:val="24"/>
        </w:rPr>
        <w:t>6</w:t>
      </w:r>
      <w:r w:rsidRPr="00C8592A">
        <w:rPr>
          <w:rFonts w:cs="Times New Roman"/>
          <w:sz w:val="24"/>
          <w:szCs w:val="24"/>
        </w:rPr>
        <w:t>. </w:t>
      </w:r>
      <w:r w:rsidR="008971B7" w:rsidRPr="00C8592A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094E3E" w:rsidRPr="00C8592A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C8592A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C8592A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8A1CD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A1CD0">
        <w:rPr>
          <w:rFonts w:cs="Times New Roman"/>
          <w:b/>
          <w:sz w:val="26"/>
          <w:szCs w:val="26"/>
        </w:rPr>
        <w:t>VII.</w:t>
      </w:r>
      <w:r w:rsidR="00CC56D9" w:rsidRPr="008A1CD0">
        <w:rPr>
          <w:rFonts w:cs="Times New Roman"/>
          <w:b/>
          <w:sz w:val="26"/>
          <w:szCs w:val="26"/>
        </w:rPr>
        <w:t> </w:t>
      </w:r>
      <w:r w:rsidRPr="008A1CD0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8A6466" w:rsidRDefault="003B7A81" w:rsidP="00B310A4">
      <w:pPr>
        <w:widowControl w:val="0"/>
        <w:rPr>
          <w:rFonts w:cs="Times New Roman"/>
          <w:sz w:val="10"/>
          <w:szCs w:val="10"/>
        </w:rPr>
      </w:pPr>
    </w:p>
    <w:p w:rsidR="003B7A81" w:rsidRPr="00C8592A" w:rsidRDefault="003B7A81" w:rsidP="003B7A81">
      <w:pPr>
        <w:widowControl w:val="0"/>
        <w:rPr>
          <w:sz w:val="24"/>
          <w:szCs w:val="24"/>
        </w:rPr>
      </w:pPr>
      <w:r w:rsidRPr="00C8592A">
        <w:rPr>
          <w:rFonts w:cs="Times New Roman"/>
          <w:sz w:val="24"/>
          <w:szCs w:val="24"/>
        </w:rPr>
        <w:t>1</w:t>
      </w:r>
      <w:r w:rsidR="007A7062" w:rsidRPr="00C8592A">
        <w:rPr>
          <w:rFonts w:cs="Times New Roman"/>
          <w:sz w:val="24"/>
          <w:szCs w:val="24"/>
        </w:rPr>
        <w:t>7</w:t>
      </w:r>
      <w:r w:rsidRPr="00C8592A">
        <w:rPr>
          <w:rFonts w:cs="Times New Roman"/>
          <w:sz w:val="24"/>
          <w:szCs w:val="24"/>
        </w:rPr>
        <w:t>. </w:t>
      </w:r>
      <w:r w:rsidR="00393F48" w:rsidRPr="00C8592A">
        <w:rPr>
          <w:sz w:val="24"/>
          <w:szCs w:val="24"/>
        </w:rPr>
        <w:t xml:space="preserve">Взаимодействие </w:t>
      </w:r>
      <w:r w:rsidR="00094E3E" w:rsidRPr="00C8592A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3F48" w:rsidRPr="00C8592A">
        <w:rPr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393F48" w:rsidRPr="00C8592A">
          <w:rPr>
            <w:rStyle w:val="af2"/>
            <w:b w:val="0"/>
            <w:bCs w:val="0"/>
            <w:color w:val="000000"/>
            <w:sz w:val="24"/>
            <w:szCs w:val="24"/>
          </w:rPr>
          <w:t>общих принципов</w:t>
        </w:r>
      </w:hyperlink>
      <w:r w:rsidR="00393F48" w:rsidRPr="00C8592A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0" w:history="1">
        <w:r w:rsidR="00393F48" w:rsidRPr="00C8592A">
          <w:rPr>
            <w:rStyle w:val="af2"/>
            <w:b w:val="0"/>
            <w:bCs w:val="0"/>
            <w:color w:val="000000"/>
            <w:sz w:val="24"/>
            <w:szCs w:val="24"/>
          </w:rPr>
          <w:t>Указом</w:t>
        </w:r>
      </w:hyperlink>
      <w:r w:rsidR="00B159A0" w:rsidRPr="00C8592A">
        <w:rPr>
          <w:rStyle w:val="af2"/>
          <w:b w:val="0"/>
          <w:bCs w:val="0"/>
          <w:color w:val="000000"/>
          <w:sz w:val="24"/>
          <w:szCs w:val="24"/>
        </w:rPr>
        <w:t xml:space="preserve"> </w:t>
      </w:r>
      <w:r w:rsidR="00393F48" w:rsidRPr="00C8592A">
        <w:rPr>
          <w:sz w:val="24"/>
          <w:szCs w:val="24"/>
        </w:rPr>
        <w:t xml:space="preserve">Президента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C8592A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C8592A">
            <w:rPr>
              <w:sz w:val="24"/>
              <w:szCs w:val="24"/>
            </w:rPr>
            <w:t>2002 г</w:t>
          </w:r>
        </w:smartTag>
        <w:r w:rsidR="00393F48" w:rsidRPr="00C8592A">
          <w:rPr>
            <w:sz w:val="24"/>
            <w:szCs w:val="24"/>
          </w:rPr>
          <w:t>.</w:t>
        </w:r>
      </w:smartTag>
      <w:r w:rsidR="00393F48" w:rsidRPr="00C8592A">
        <w:rPr>
          <w:sz w:val="24"/>
          <w:szCs w:val="24"/>
        </w:rPr>
        <w:t xml:space="preserve">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393F48" w:rsidRPr="00C8592A">
          <w:rPr>
            <w:rStyle w:val="af2"/>
            <w:b w:val="0"/>
            <w:bCs w:val="0"/>
            <w:color w:val="000000"/>
            <w:sz w:val="24"/>
            <w:szCs w:val="24"/>
          </w:rPr>
          <w:t>статьей 18</w:t>
        </w:r>
      </w:hyperlink>
      <w:r w:rsidR="00393F48" w:rsidRPr="00C8592A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C8592A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C8592A">
            <w:rPr>
              <w:sz w:val="24"/>
              <w:szCs w:val="24"/>
            </w:rPr>
            <w:t>2004 г</w:t>
          </w:r>
        </w:smartTag>
        <w:r w:rsidR="00393F48" w:rsidRPr="00C8592A">
          <w:rPr>
            <w:sz w:val="24"/>
            <w:szCs w:val="24"/>
          </w:rPr>
          <w:t>.</w:t>
        </w:r>
      </w:smartTag>
      <w:r w:rsidR="00393F48" w:rsidRPr="00C8592A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8A7E6C" w:rsidRDefault="003B7A81" w:rsidP="008A6466">
      <w:pPr>
        <w:widowControl w:val="0"/>
        <w:ind w:firstLine="0"/>
        <w:rPr>
          <w:rFonts w:cs="Times New Roman"/>
          <w:sz w:val="20"/>
          <w:szCs w:val="20"/>
        </w:rPr>
      </w:pPr>
    </w:p>
    <w:p w:rsidR="003B7A81" w:rsidRPr="008A1CD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A1CD0">
        <w:rPr>
          <w:rFonts w:cs="Times New Roman"/>
          <w:b/>
          <w:sz w:val="26"/>
          <w:szCs w:val="26"/>
        </w:rPr>
        <w:t>VIII.</w:t>
      </w:r>
      <w:r w:rsidR="00822936" w:rsidRPr="008A1CD0">
        <w:rPr>
          <w:rFonts w:cs="Times New Roman"/>
          <w:b/>
          <w:sz w:val="26"/>
          <w:szCs w:val="26"/>
        </w:rPr>
        <w:t> </w:t>
      </w:r>
      <w:r w:rsidRPr="008A1CD0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</w:t>
      </w:r>
      <w:r w:rsidRPr="008A1CD0">
        <w:rPr>
          <w:rFonts w:cs="Times New Roman"/>
          <w:b/>
          <w:sz w:val="26"/>
          <w:szCs w:val="26"/>
        </w:rPr>
        <w:lastRenderedPageBreak/>
        <w:t xml:space="preserve">организациям в соответствии с административным регламентом </w:t>
      </w:r>
    </w:p>
    <w:p w:rsidR="003B7A81" w:rsidRDefault="003B7A81" w:rsidP="008A6466">
      <w:pPr>
        <w:widowControl w:val="0"/>
        <w:jc w:val="center"/>
        <w:rPr>
          <w:rFonts w:cs="Times New Roman"/>
          <w:b/>
          <w:sz w:val="26"/>
          <w:szCs w:val="26"/>
        </w:rPr>
      </w:pPr>
      <w:r w:rsidRPr="008A1CD0">
        <w:rPr>
          <w:rFonts w:cs="Times New Roman"/>
          <w:b/>
          <w:sz w:val="26"/>
          <w:szCs w:val="26"/>
        </w:rPr>
        <w:t>Федеральной налоговой службы</w:t>
      </w:r>
    </w:p>
    <w:p w:rsidR="008A6466" w:rsidRPr="008A6466" w:rsidRDefault="008A6466" w:rsidP="008A6466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F9481C" w:rsidRPr="00C8592A" w:rsidRDefault="003B7A81" w:rsidP="00F9481C">
      <w:pPr>
        <w:ind w:firstLine="708"/>
        <w:rPr>
          <w:rFonts w:cs="Times New Roman"/>
          <w:sz w:val="24"/>
          <w:szCs w:val="24"/>
        </w:rPr>
      </w:pPr>
      <w:r w:rsidRPr="00C8592A">
        <w:rPr>
          <w:rFonts w:cs="Times New Roman"/>
          <w:sz w:val="24"/>
          <w:szCs w:val="24"/>
        </w:rPr>
        <w:t>1</w:t>
      </w:r>
      <w:r w:rsidR="007A7062" w:rsidRPr="00C8592A">
        <w:rPr>
          <w:rFonts w:cs="Times New Roman"/>
          <w:sz w:val="24"/>
          <w:szCs w:val="24"/>
        </w:rPr>
        <w:t>8</w:t>
      </w:r>
      <w:r w:rsidRPr="00C8592A">
        <w:rPr>
          <w:rFonts w:cs="Times New Roman"/>
          <w:sz w:val="24"/>
          <w:szCs w:val="24"/>
        </w:rPr>
        <w:t>. </w:t>
      </w:r>
      <w:r w:rsidR="00F9481C" w:rsidRPr="00C8592A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05905" w:rsidRPr="00C8592A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F9481C" w:rsidRPr="00C8592A">
        <w:rPr>
          <w:rFonts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2D71C6" w:rsidRPr="00C8592A" w:rsidRDefault="00F9481C" w:rsidP="00B159A0">
      <w:pPr>
        <w:ind w:firstLine="708"/>
        <w:rPr>
          <w:rFonts w:cs="Times New Roman"/>
          <w:sz w:val="24"/>
          <w:szCs w:val="24"/>
        </w:rPr>
      </w:pPr>
      <w:r w:rsidRPr="00C8592A">
        <w:rPr>
          <w:rFonts w:cs="Times New Roman"/>
          <w:sz w:val="24"/>
          <w:szCs w:val="24"/>
        </w:rPr>
        <w:t>- </w:t>
      </w:r>
      <w:r w:rsidR="00393F48" w:rsidRPr="00C8592A">
        <w:rPr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E207EB" w:rsidRPr="00C8592A" w:rsidRDefault="00E207EB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8A1CD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A1CD0">
        <w:rPr>
          <w:rFonts w:cs="Times New Roman"/>
          <w:b/>
          <w:sz w:val="26"/>
          <w:szCs w:val="26"/>
        </w:rPr>
        <w:t>IX.</w:t>
      </w:r>
      <w:r w:rsidR="00822936" w:rsidRPr="008A1CD0">
        <w:rPr>
          <w:rFonts w:cs="Times New Roman"/>
          <w:b/>
          <w:sz w:val="26"/>
          <w:szCs w:val="26"/>
        </w:rPr>
        <w:t> </w:t>
      </w:r>
      <w:r w:rsidRPr="008A1CD0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8A1CD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A1CD0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790049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F9481C" w:rsidRPr="00C8592A" w:rsidRDefault="00F9481C" w:rsidP="00E207EB">
      <w:pPr>
        <w:ind w:firstLine="720"/>
        <w:rPr>
          <w:rFonts w:cs="Times New Roman"/>
          <w:sz w:val="24"/>
          <w:szCs w:val="24"/>
        </w:rPr>
      </w:pPr>
      <w:r w:rsidRPr="00C8592A">
        <w:rPr>
          <w:rFonts w:cs="Times New Roman"/>
          <w:sz w:val="24"/>
          <w:szCs w:val="24"/>
        </w:rPr>
        <w:t>1</w:t>
      </w:r>
      <w:r w:rsidR="00805F34" w:rsidRPr="00C8592A">
        <w:rPr>
          <w:rFonts w:cs="Times New Roman"/>
          <w:sz w:val="24"/>
          <w:szCs w:val="24"/>
        </w:rPr>
        <w:t>9</w:t>
      </w:r>
      <w:r w:rsidRPr="00C8592A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C8592A">
        <w:rPr>
          <w:rFonts w:cs="Times New Roman"/>
          <w:sz w:val="24"/>
          <w:szCs w:val="24"/>
        </w:rPr>
        <w:t xml:space="preserve">жебной деятельности </w:t>
      </w:r>
      <w:r w:rsidR="00A05905" w:rsidRPr="00C8592A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C8592A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C8592A" w:rsidRDefault="00393F48" w:rsidP="00393F48">
      <w:pPr>
        <w:ind w:firstLine="720"/>
        <w:rPr>
          <w:sz w:val="24"/>
          <w:szCs w:val="24"/>
        </w:rPr>
      </w:pPr>
      <w:r w:rsidRPr="00C8592A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C8592A" w:rsidRDefault="00393F48" w:rsidP="00393F48">
      <w:pPr>
        <w:ind w:firstLine="720"/>
        <w:rPr>
          <w:sz w:val="24"/>
          <w:szCs w:val="24"/>
        </w:rPr>
      </w:pPr>
      <w:r w:rsidRPr="00C8592A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C8592A" w:rsidRDefault="00393F48" w:rsidP="00393F48">
      <w:pPr>
        <w:ind w:firstLine="720"/>
        <w:rPr>
          <w:sz w:val="24"/>
          <w:szCs w:val="24"/>
        </w:rPr>
      </w:pPr>
      <w:r w:rsidRPr="00C8592A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C8592A" w:rsidRDefault="00393F48" w:rsidP="00393F48">
      <w:pPr>
        <w:ind w:firstLine="720"/>
        <w:rPr>
          <w:sz w:val="24"/>
          <w:szCs w:val="24"/>
        </w:rPr>
      </w:pPr>
      <w:r w:rsidRPr="00C8592A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C8592A" w:rsidRDefault="00393F48" w:rsidP="00393F48">
      <w:pPr>
        <w:ind w:firstLine="720"/>
        <w:rPr>
          <w:sz w:val="24"/>
          <w:szCs w:val="24"/>
        </w:rPr>
      </w:pPr>
      <w:r w:rsidRPr="00C8592A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C8592A" w:rsidRDefault="00393F48" w:rsidP="00393F48">
      <w:pPr>
        <w:ind w:firstLine="720"/>
        <w:rPr>
          <w:sz w:val="24"/>
          <w:szCs w:val="24"/>
        </w:rPr>
      </w:pPr>
      <w:r w:rsidRPr="00C8592A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C8592A" w:rsidRDefault="00393F48" w:rsidP="00393F48">
      <w:pPr>
        <w:ind w:firstLine="720"/>
        <w:rPr>
          <w:sz w:val="24"/>
          <w:szCs w:val="24"/>
        </w:rPr>
      </w:pPr>
      <w:r w:rsidRPr="00C8592A">
        <w:rPr>
          <w:sz w:val="24"/>
          <w:szCs w:val="24"/>
        </w:rPr>
        <w:t>- осознанию ответственности за последствия своих действий.</w:t>
      </w:r>
    </w:p>
    <w:p w:rsidR="00393F48" w:rsidRPr="00790049" w:rsidRDefault="00393F48" w:rsidP="00C34206">
      <w:pPr>
        <w:widowControl w:val="0"/>
        <w:ind w:firstLine="0"/>
        <w:rPr>
          <w:rFonts w:cs="Times New Roman"/>
          <w:sz w:val="26"/>
          <w:szCs w:val="26"/>
        </w:rPr>
      </w:pPr>
      <w:bookmarkStart w:id="0" w:name="_GoBack"/>
      <w:bookmarkEnd w:id="0"/>
    </w:p>
    <w:sectPr w:rsidR="00393F48" w:rsidRPr="00790049" w:rsidSect="00FD6217">
      <w:headerReference w:type="default" r:id="rId12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04B" w:rsidRDefault="0051404B" w:rsidP="003B7A81">
      <w:r>
        <w:separator/>
      </w:r>
    </w:p>
  </w:endnote>
  <w:endnote w:type="continuationSeparator" w:id="0">
    <w:p w:rsidR="0051404B" w:rsidRDefault="0051404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04B" w:rsidRDefault="0051404B" w:rsidP="003B7A81">
      <w:r>
        <w:separator/>
      </w:r>
    </w:p>
  </w:footnote>
  <w:footnote w:type="continuationSeparator" w:id="0">
    <w:p w:rsidR="0051404B" w:rsidRDefault="0051404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12B55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2D3F89"/>
    <w:multiLevelType w:val="hybridMultilevel"/>
    <w:tmpl w:val="21BC8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05316"/>
    <w:rsid w:val="0001315F"/>
    <w:rsid w:val="00016846"/>
    <w:rsid w:val="00023A3A"/>
    <w:rsid w:val="000240AF"/>
    <w:rsid w:val="00024902"/>
    <w:rsid w:val="00027871"/>
    <w:rsid w:val="0003341E"/>
    <w:rsid w:val="00042221"/>
    <w:rsid w:val="00045332"/>
    <w:rsid w:val="000457F3"/>
    <w:rsid w:val="000513E0"/>
    <w:rsid w:val="00057CCC"/>
    <w:rsid w:val="0006429F"/>
    <w:rsid w:val="0006495E"/>
    <w:rsid w:val="00064C7C"/>
    <w:rsid w:val="00083B17"/>
    <w:rsid w:val="00090C33"/>
    <w:rsid w:val="000916AA"/>
    <w:rsid w:val="00092644"/>
    <w:rsid w:val="00093570"/>
    <w:rsid w:val="000943E1"/>
    <w:rsid w:val="00094E3E"/>
    <w:rsid w:val="000A0D1F"/>
    <w:rsid w:val="000A1D03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F76CE"/>
    <w:rsid w:val="00103584"/>
    <w:rsid w:val="0010537C"/>
    <w:rsid w:val="00111FFC"/>
    <w:rsid w:val="00116120"/>
    <w:rsid w:val="0011635A"/>
    <w:rsid w:val="001170B1"/>
    <w:rsid w:val="001200DB"/>
    <w:rsid w:val="00121DFA"/>
    <w:rsid w:val="00133F46"/>
    <w:rsid w:val="0013463E"/>
    <w:rsid w:val="00134F2B"/>
    <w:rsid w:val="00141E3E"/>
    <w:rsid w:val="00143FDD"/>
    <w:rsid w:val="00151E01"/>
    <w:rsid w:val="0015417F"/>
    <w:rsid w:val="001559CE"/>
    <w:rsid w:val="001620CF"/>
    <w:rsid w:val="00165B7A"/>
    <w:rsid w:val="001665C3"/>
    <w:rsid w:val="00173AD3"/>
    <w:rsid w:val="00175938"/>
    <w:rsid w:val="00180538"/>
    <w:rsid w:val="00181DD0"/>
    <w:rsid w:val="00184353"/>
    <w:rsid w:val="00193805"/>
    <w:rsid w:val="001942BA"/>
    <w:rsid w:val="001A0913"/>
    <w:rsid w:val="001A1294"/>
    <w:rsid w:val="001A4A59"/>
    <w:rsid w:val="001A77B8"/>
    <w:rsid w:val="001B25AD"/>
    <w:rsid w:val="001B5BBA"/>
    <w:rsid w:val="001C3840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47EB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1FE4"/>
    <w:rsid w:val="00253536"/>
    <w:rsid w:val="00254973"/>
    <w:rsid w:val="00254D09"/>
    <w:rsid w:val="00261D7F"/>
    <w:rsid w:val="00277717"/>
    <w:rsid w:val="00280A8E"/>
    <w:rsid w:val="002835B1"/>
    <w:rsid w:val="0028580E"/>
    <w:rsid w:val="00285B71"/>
    <w:rsid w:val="00295029"/>
    <w:rsid w:val="00296898"/>
    <w:rsid w:val="002A1BB4"/>
    <w:rsid w:val="002A5420"/>
    <w:rsid w:val="002A7D55"/>
    <w:rsid w:val="002B0583"/>
    <w:rsid w:val="002B3231"/>
    <w:rsid w:val="002B3B30"/>
    <w:rsid w:val="002B6751"/>
    <w:rsid w:val="002B7A62"/>
    <w:rsid w:val="002D0C9D"/>
    <w:rsid w:val="002D1878"/>
    <w:rsid w:val="002D4283"/>
    <w:rsid w:val="002D4FE9"/>
    <w:rsid w:val="002D71C6"/>
    <w:rsid w:val="002F5B24"/>
    <w:rsid w:val="00307907"/>
    <w:rsid w:val="00313753"/>
    <w:rsid w:val="00315FED"/>
    <w:rsid w:val="00321029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7106"/>
    <w:rsid w:val="00387CE6"/>
    <w:rsid w:val="00393F48"/>
    <w:rsid w:val="00397C11"/>
    <w:rsid w:val="003A05C8"/>
    <w:rsid w:val="003A2761"/>
    <w:rsid w:val="003A43AB"/>
    <w:rsid w:val="003B7A81"/>
    <w:rsid w:val="003C4B94"/>
    <w:rsid w:val="003C4C59"/>
    <w:rsid w:val="003C696C"/>
    <w:rsid w:val="003D3AB5"/>
    <w:rsid w:val="00402F47"/>
    <w:rsid w:val="00404AE7"/>
    <w:rsid w:val="0041019D"/>
    <w:rsid w:val="004110E6"/>
    <w:rsid w:val="00417C4E"/>
    <w:rsid w:val="00417FB1"/>
    <w:rsid w:val="00433FB1"/>
    <w:rsid w:val="00437F8A"/>
    <w:rsid w:val="0044318B"/>
    <w:rsid w:val="00452018"/>
    <w:rsid w:val="00453B1B"/>
    <w:rsid w:val="00454AC0"/>
    <w:rsid w:val="00454EA9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3735"/>
    <w:rsid w:val="004B66BE"/>
    <w:rsid w:val="004B70A2"/>
    <w:rsid w:val="004B7353"/>
    <w:rsid w:val="004C01C1"/>
    <w:rsid w:val="004D0D6A"/>
    <w:rsid w:val="004D3338"/>
    <w:rsid w:val="004D77F1"/>
    <w:rsid w:val="004E4F3F"/>
    <w:rsid w:val="004E67B8"/>
    <w:rsid w:val="004F2765"/>
    <w:rsid w:val="004F5964"/>
    <w:rsid w:val="00512F2E"/>
    <w:rsid w:val="0051404B"/>
    <w:rsid w:val="0051643B"/>
    <w:rsid w:val="00517147"/>
    <w:rsid w:val="00517EAF"/>
    <w:rsid w:val="00522287"/>
    <w:rsid w:val="00523843"/>
    <w:rsid w:val="00523B5A"/>
    <w:rsid w:val="00525213"/>
    <w:rsid w:val="0052623E"/>
    <w:rsid w:val="00526FFE"/>
    <w:rsid w:val="00527574"/>
    <w:rsid w:val="0053153E"/>
    <w:rsid w:val="00532AAD"/>
    <w:rsid w:val="00536AA0"/>
    <w:rsid w:val="00537E24"/>
    <w:rsid w:val="00541B55"/>
    <w:rsid w:val="00541D65"/>
    <w:rsid w:val="00541F06"/>
    <w:rsid w:val="005625AF"/>
    <w:rsid w:val="00563D10"/>
    <w:rsid w:val="005724A3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27D3"/>
    <w:rsid w:val="005B29E7"/>
    <w:rsid w:val="005B6839"/>
    <w:rsid w:val="005C0179"/>
    <w:rsid w:val="005C232D"/>
    <w:rsid w:val="005C5AB4"/>
    <w:rsid w:val="005C7755"/>
    <w:rsid w:val="005C7D6A"/>
    <w:rsid w:val="005D1E6A"/>
    <w:rsid w:val="005D7ABC"/>
    <w:rsid w:val="0060635B"/>
    <w:rsid w:val="00610513"/>
    <w:rsid w:val="00614E3F"/>
    <w:rsid w:val="00621F85"/>
    <w:rsid w:val="00623110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75FD2"/>
    <w:rsid w:val="00681090"/>
    <w:rsid w:val="00681784"/>
    <w:rsid w:val="00683559"/>
    <w:rsid w:val="00686C23"/>
    <w:rsid w:val="00687624"/>
    <w:rsid w:val="00690D65"/>
    <w:rsid w:val="006A2B68"/>
    <w:rsid w:val="006A44FB"/>
    <w:rsid w:val="006A5528"/>
    <w:rsid w:val="006B14C9"/>
    <w:rsid w:val="006B4C58"/>
    <w:rsid w:val="006C314C"/>
    <w:rsid w:val="006D1DF5"/>
    <w:rsid w:val="006D4620"/>
    <w:rsid w:val="006D522D"/>
    <w:rsid w:val="006E19F9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040"/>
    <w:rsid w:val="00757903"/>
    <w:rsid w:val="00765E4A"/>
    <w:rsid w:val="00770110"/>
    <w:rsid w:val="007702BC"/>
    <w:rsid w:val="00770A82"/>
    <w:rsid w:val="00775378"/>
    <w:rsid w:val="007815AB"/>
    <w:rsid w:val="00781CA8"/>
    <w:rsid w:val="007834FB"/>
    <w:rsid w:val="00783E24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1192"/>
    <w:rsid w:val="007B241B"/>
    <w:rsid w:val="007B2780"/>
    <w:rsid w:val="007B5729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379F"/>
    <w:rsid w:val="00834D8A"/>
    <w:rsid w:val="00837637"/>
    <w:rsid w:val="00844D40"/>
    <w:rsid w:val="008755DE"/>
    <w:rsid w:val="00877280"/>
    <w:rsid w:val="00882463"/>
    <w:rsid w:val="00894348"/>
    <w:rsid w:val="008971B7"/>
    <w:rsid w:val="008A1CD0"/>
    <w:rsid w:val="008A2C99"/>
    <w:rsid w:val="008A2EBE"/>
    <w:rsid w:val="008A5575"/>
    <w:rsid w:val="008A5EB3"/>
    <w:rsid w:val="008A6466"/>
    <w:rsid w:val="008A7E6C"/>
    <w:rsid w:val="008B22D2"/>
    <w:rsid w:val="008B4A30"/>
    <w:rsid w:val="008D6BCB"/>
    <w:rsid w:val="008D7FBB"/>
    <w:rsid w:val="008E272D"/>
    <w:rsid w:val="008E4B65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5691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904"/>
    <w:rsid w:val="00971F04"/>
    <w:rsid w:val="009803A7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6AF9"/>
    <w:rsid w:val="00A071D1"/>
    <w:rsid w:val="00A119F7"/>
    <w:rsid w:val="00A133A3"/>
    <w:rsid w:val="00A16840"/>
    <w:rsid w:val="00A207F7"/>
    <w:rsid w:val="00A226F5"/>
    <w:rsid w:val="00A2279F"/>
    <w:rsid w:val="00A2339B"/>
    <w:rsid w:val="00A356E4"/>
    <w:rsid w:val="00A40708"/>
    <w:rsid w:val="00A41F96"/>
    <w:rsid w:val="00A42B7C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71E75"/>
    <w:rsid w:val="00A81041"/>
    <w:rsid w:val="00A83B0E"/>
    <w:rsid w:val="00A9176D"/>
    <w:rsid w:val="00A968F2"/>
    <w:rsid w:val="00A97A49"/>
    <w:rsid w:val="00AA0FC0"/>
    <w:rsid w:val="00AA4ACB"/>
    <w:rsid w:val="00AA6D22"/>
    <w:rsid w:val="00AB1ACA"/>
    <w:rsid w:val="00AC5F96"/>
    <w:rsid w:val="00AC69DF"/>
    <w:rsid w:val="00AD6642"/>
    <w:rsid w:val="00AE00D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3662"/>
    <w:rsid w:val="00B55FDC"/>
    <w:rsid w:val="00B56C07"/>
    <w:rsid w:val="00B7300E"/>
    <w:rsid w:val="00B81A74"/>
    <w:rsid w:val="00B82780"/>
    <w:rsid w:val="00B838EC"/>
    <w:rsid w:val="00B83955"/>
    <w:rsid w:val="00B85515"/>
    <w:rsid w:val="00B94E6F"/>
    <w:rsid w:val="00B955D5"/>
    <w:rsid w:val="00BA08D1"/>
    <w:rsid w:val="00BA1D51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D4BD9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2E8A"/>
    <w:rsid w:val="00C23B14"/>
    <w:rsid w:val="00C34206"/>
    <w:rsid w:val="00C40114"/>
    <w:rsid w:val="00C41409"/>
    <w:rsid w:val="00C42058"/>
    <w:rsid w:val="00C53B1B"/>
    <w:rsid w:val="00C54F4C"/>
    <w:rsid w:val="00C60869"/>
    <w:rsid w:val="00C61C29"/>
    <w:rsid w:val="00C73A81"/>
    <w:rsid w:val="00C73C62"/>
    <w:rsid w:val="00C80643"/>
    <w:rsid w:val="00C8592A"/>
    <w:rsid w:val="00CA298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36515"/>
    <w:rsid w:val="00D400F2"/>
    <w:rsid w:val="00D616C1"/>
    <w:rsid w:val="00D6462A"/>
    <w:rsid w:val="00D730DE"/>
    <w:rsid w:val="00D75100"/>
    <w:rsid w:val="00D7769A"/>
    <w:rsid w:val="00D9037C"/>
    <w:rsid w:val="00D93716"/>
    <w:rsid w:val="00D97628"/>
    <w:rsid w:val="00DA4F42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2462"/>
    <w:rsid w:val="00DE6E00"/>
    <w:rsid w:val="00DE7D96"/>
    <w:rsid w:val="00DF2EBA"/>
    <w:rsid w:val="00E00F8B"/>
    <w:rsid w:val="00E02A0A"/>
    <w:rsid w:val="00E053C8"/>
    <w:rsid w:val="00E1002E"/>
    <w:rsid w:val="00E207EB"/>
    <w:rsid w:val="00E2086C"/>
    <w:rsid w:val="00E220E5"/>
    <w:rsid w:val="00E262D4"/>
    <w:rsid w:val="00E36FAD"/>
    <w:rsid w:val="00E41941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607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B1541"/>
    <w:rsid w:val="00EB5E6B"/>
    <w:rsid w:val="00EC1200"/>
    <w:rsid w:val="00EC3748"/>
    <w:rsid w:val="00EC49B3"/>
    <w:rsid w:val="00EC67A4"/>
    <w:rsid w:val="00ED1ECD"/>
    <w:rsid w:val="00ED286B"/>
    <w:rsid w:val="00EE08C3"/>
    <w:rsid w:val="00EE10F8"/>
    <w:rsid w:val="00EE13DB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2B55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792D"/>
    <w:rsid w:val="00F47A74"/>
    <w:rsid w:val="00F542C9"/>
    <w:rsid w:val="00F6773C"/>
    <w:rsid w:val="00F72CE0"/>
    <w:rsid w:val="00F7523A"/>
    <w:rsid w:val="00F7697D"/>
    <w:rsid w:val="00F803BA"/>
    <w:rsid w:val="00F80DD8"/>
    <w:rsid w:val="00F8285F"/>
    <w:rsid w:val="00F829C2"/>
    <w:rsid w:val="00F8302B"/>
    <w:rsid w:val="00F849DC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B63A3"/>
    <w:rsid w:val="00FC5D9F"/>
    <w:rsid w:val="00FD0B7D"/>
    <w:rsid w:val="00FD20AB"/>
    <w:rsid w:val="00FD6110"/>
    <w:rsid w:val="00FD6217"/>
    <w:rsid w:val="00FE3288"/>
    <w:rsid w:val="00FE414D"/>
    <w:rsid w:val="00FE6A59"/>
    <w:rsid w:val="00FE70C4"/>
    <w:rsid w:val="00FF20BC"/>
    <w:rsid w:val="00FF3F81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Normal (Web)"/>
    <w:basedOn w:val="a"/>
    <w:uiPriority w:val="99"/>
    <w:unhideWhenUsed/>
    <w:rsid w:val="005B29E7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table" w:styleId="af4">
    <w:name w:val="Table Grid"/>
    <w:basedOn w:val="a1"/>
    <w:uiPriority w:val="39"/>
    <w:rsid w:val="008D7F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BA08D1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4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40DE1-23BF-4B5A-B4DE-361E6D7F3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3777</Words>
  <Characters>21535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Лыкова Алена Федоровна</cp:lastModifiedBy>
  <cp:revision>7</cp:revision>
  <cp:lastPrinted>2021-07-01T07:21:00Z</cp:lastPrinted>
  <dcterms:created xsi:type="dcterms:W3CDTF">2021-06-28T09:00:00Z</dcterms:created>
  <dcterms:modified xsi:type="dcterms:W3CDTF">2022-07-07T09:35:00Z</dcterms:modified>
</cp:coreProperties>
</file>